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6251"/>
      </w:tblGrid>
      <w:tr w:rsidR="006E41B8" w:rsidRPr="006E41B8" w14:paraId="7957AC87" w14:textId="77777777" w:rsidTr="00D7159C">
        <w:tc>
          <w:tcPr>
            <w:tcW w:w="1806" w:type="pct"/>
          </w:tcPr>
          <w:p w14:paraId="5759E2B2" w14:textId="77777777" w:rsidR="006E41B8" w:rsidRPr="006E41B8" w:rsidRDefault="006E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4" w:type="pct"/>
          </w:tcPr>
          <w:p w14:paraId="70D62A53" w14:textId="050BC9A2" w:rsidR="0081379E" w:rsidRDefault="00D7159C" w:rsidP="00D7159C">
            <w:pPr>
              <w:ind w:left="2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14:paraId="1D18962F" w14:textId="77777777" w:rsidR="00D7159C" w:rsidRDefault="0081379E" w:rsidP="00D7159C">
            <w:pPr>
              <w:ind w:left="202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62114286"/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D7159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59C">
              <w:rPr>
                <w:rFonts w:ascii="Times New Roman" w:hAnsi="Times New Roman" w:cs="Times New Roman"/>
                <w:sz w:val="28"/>
                <w:szCs w:val="28"/>
              </w:rPr>
              <w:t>общества с</w:t>
            </w:r>
          </w:p>
          <w:p w14:paraId="5EBB3BC6" w14:textId="63E3B851" w:rsidR="00D7159C" w:rsidRDefault="00D7159C" w:rsidP="00D7159C">
            <w:pPr>
              <w:ind w:left="2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ограниченной ответственностью</w:t>
            </w:r>
          </w:p>
          <w:p w14:paraId="548364D4" w14:textId="4FF0F525" w:rsidR="0081379E" w:rsidRDefault="0081379E" w:rsidP="00D7159C">
            <w:pPr>
              <w:ind w:left="2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«Концессии водоснабжения»</w:t>
            </w:r>
          </w:p>
          <w:p w14:paraId="55AF7EEC" w14:textId="3C9F1FB6" w:rsidR="00CB1414" w:rsidRDefault="0081379E" w:rsidP="00D7159C">
            <w:pPr>
              <w:ind w:left="2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_____________ № _____ </w:t>
            </w:r>
          </w:p>
          <w:p w14:paraId="3F906D26" w14:textId="739815E6" w:rsidR="00D7159C" w:rsidRDefault="00D7159C" w:rsidP="00D715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D0919" w14:textId="1B6BA0CB" w:rsidR="00D7159C" w:rsidRDefault="00D7159C" w:rsidP="00D715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045F5F" w14:textId="11D145B0" w:rsidR="00D7159C" w:rsidRDefault="00D7159C" w:rsidP="00D715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14:paraId="246B2EE8" w14:textId="77777777" w:rsidR="00D7159C" w:rsidRDefault="00D7159C" w:rsidP="00D715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bookmarkEnd w:id="0"/>
          <w:p w14:paraId="38130139" w14:textId="26927649" w:rsidR="0093307B" w:rsidRDefault="0093307B" w:rsidP="0093307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E319FD" w14:textId="7BB7CFE5" w:rsidR="006E41B8" w:rsidRPr="006E41B8" w:rsidRDefault="006E41B8" w:rsidP="00541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B8"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  <w:r w:rsidR="00F93F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41B8">
              <w:rPr>
                <w:rFonts w:ascii="Times New Roman" w:hAnsi="Times New Roman" w:cs="Times New Roman"/>
                <w:sz w:val="28"/>
                <w:szCs w:val="28"/>
              </w:rPr>
              <w:t>ООО «Концессии водоснабжения»</w:t>
            </w:r>
          </w:p>
          <w:p w14:paraId="1B4EAE6C" w14:textId="77777777" w:rsidR="00CD408A" w:rsidRDefault="00CD408A" w:rsidP="005410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9489CA" w14:textId="7058D776" w:rsidR="006E41B8" w:rsidRPr="006E41B8" w:rsidRDefault="006E41B8" w:rsidP="00541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B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  <w:p w14:paraId="5A76D9CE" w14:textId="77777777" w:rsidR="006E41B8" w:rsidRDefault="006E41B8" w:rsidP="00DE015E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1B8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5410EF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14:paraId="1C8EA25C" w14:textId="698A40B6" w:rsidR="006E41B8" w:rsidRDefault="006E41B8" w:rsidP="00DE015E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  <w:r w:rsidR="005410EF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14:paraId="53C609A0" w14:textId="0BC46DBB" w:rsidR="00DE015E" w:rsidRDefault="00DE015E" w:rsidP="00DE015E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Почтовый </w:t>
            </w:r>
            <w:r w:rsidR="00490BC3">
              <w:rPr>
                <w:rFonts w:ascii="Times New Roman" w:hAnsi="Times New Roman" w:cs="Times New Roman"/>
                <w:sz w:val="28"/>
                <w:szCs w:val="28"/>
              </w:rPr>
              <w:t>адрес: _</w:t>
            </w:r>
            <w:r w:rsidR="00F93F13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93F1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344A18D8" w14:textId="01511683" w:rsidR="00F93F13" w:rsidRDefault="00DE015E" w:rsidP="00DE015E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14:paraId="6F959285" w14:textId="6F50575B" w:rsidR="00D27817" w:rsidRDefault="00DE015E" w:rsidP="00DE015E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27817">
              <w:rPr>
                <w:rFonts w:ascii="Times New Roman" w:hAnsi="Times New Roman" w:cs="Times New Roman"/>
                <w:sz w:val="28"/>
                <w:szCs w:val="28"/>
              </w:rPr>
              <w:t>ел.: _____________________________________</w:t>
            </w:r>
          </w:p>
          <w:p w14:paraId="26F753D4" w14:textId="492CF0B4" w:rsidR="00D27817" w:rsidRPr="006E41B8" w:rsidRDefault="00D27817" w:rsidP="00DE015E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E01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___________________________________</w:t>
            </w:r>
          </w:p>
        </w:tc>
      </w:tr>
    </w:tbl>
    <w:p w14:paraId="3164F813" w14:textId="77777777" w:rsidR="00D7159C" w:rsidRDefault="00D7159C" w:rsidP="00800395">
      <w:pPr>
        <w:spacing w:before="120" w:after="120" w:line="240" w:lineRule="auto"/>
        <w:jc w:val="center"/>
        <w:rPr>
          <w:rFonts w:ascii="Times New Roman" w:hAnsi="Times New Roman" w:cs="Times New Roman"/>
          <w:b/>
          <w:spacing w:val="20"/>
          <w:sz w:val="36"/>
          <w:szCs w:val="36"/>
        </w:rPr>
      </w:pPr>
    </w:p>
    <w:p w14:paraId="33829FF2" w14:textId="7CCBCC2E" w:rsidR="00DB3FA7" w:rsidRPr="00800395" w:rsidRDefault="006E41B8" w:rsidP="00800395">
      <w:pPr>
        <w:spacing w:before="120" w:after="120" w:line="240" w:lineRule="auto"/>
        <w:jc w:val="center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800395">
        <w:rPr>
          <w:rFonts w:ascii="Times New Roman" w:hAnsi="Times New Roman" w:cs="Times New Roman"/>
          <w:b/>
          <w:spacing w:val="20"/>
          <w:sz w:val="36"/>
          <w:szCs w:val="36"/>
        </w:rPr>
        <w:t>Заявление</w:t>
      </w:r>
    </w:p>
    <w:p w14:paraId="353EC5C8" w14:textId="77777777" w:rsidR="006E41B8" w:rsidRDefault="00670A69" w:rsidP="00541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выполнить баланс водопотребления и водоотведения для индивидуального жилого дома по адресу:</w:t>
      </w:r>
    </w:p>
    <w:p w14:paraId="44364C58" w14:textId="7B99F254" w:rsidR="00670A69" w:rsidRDefault="00670A69" w:rsidP="008003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21B98C4" w14:textId="2DD26DD2" w:rsidR="00CE2D18" w:rsidRDefault="00CE2D18" w:rsidP="005410EF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7C09E60" w14:textId="77777777" w:rsidR="00CE2D18" w:rsidRPr="00985E0C" w:rsidRDefault="00CE2D18" w:rsidP="0080039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5E0C">
        <w:rPr>
          <w:rFonts w:ascii="Times New Roman" w:hAnsi="Times New Roman" w:cs="Times New Roman"/>
          <w:b/>
          <w:sz w:val="32"/>
          <w:szCs w:val="32"/>
        </w:rPr>
        <w:t>Исходные данные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3993"/>
        <w:gridCol w:w="751"/>
        <w:gridCol w:w="4267"/>
      </w:tblGrid>
      <w:tr w:rsidR="00CE2D18" w14:paraId="37AECE96" w14:textId="77777777" w:rsidTr="00A67D64">
        <w:trPr>
          <w:jc w:val="center"/>
        </w:trPr>
        <w:tc>
          <w:tcPr>
            <w:tcW w:w="617" w:type="dxa"/>
            <w:vAlign w:val="center"/>
          </w:tcPr>
          <w:p w14:paraId="2388966E" w14:textId="77777777" w:rsidR="00CE2D18" w:rsidRPr="005E3E4E" w:rsidRDefault="00CE2D18" w:rsidP="00CE2D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3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201" w:type="dxa"/>
            <w:vAlign w:val="center"/>
          </w:tcPr>
          <w:p w14:paraId="49FFAD5D" w14:textId="77777777" w:rsidR="00CE2D18" w:rsidRPr="005E3E4E" w:rsidRDefault="00CE2D18" w:rsidP="00CE2D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3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Параметр</w:t>
            </w:r>
          </w:p>
        </w:tc>
        <w:tc>
          <w:tcPr>
            <w:tcW w:w="751" w:type="dxa"/>
            <w:vAlign w:val="center"/>
          </w:tcPr>
          <w:p w14:paraId="70AA937C" w14:textId="77777777" w:rsidR="00CE2D18" w:rsidRPr="005E3E4E" w:rsidRDefault="00CE2D18" w:rsidP="00CE2D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3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Ед. изм.</w:t>
            </w:r>
          </w:p>
        </w:tc>
        <w:tc>
          <w:tcPr>
            <w:tcW w:w="4569" w:type="dxa"/>
            <w:vAlign w:val="center"/>
          </w:tcPr>
          <w:p w14:paraId="5AE8FFEB" w14:textId="77777777" w:rsidR="00CE2D18" w:rsidRPr="005E3E4E" w:rsidRDefault="00CE2D18" w:rsidP="00CE2D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3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Значение</w:t>
            </w:r>
          </w:p>
        </w:tc>
      </w:tr>
      <w:tr w:rsidR="00CE2D18" w14:paraId="75C07210" w14:textId="77777777" w:rsidTr="00A67D64">
        <w:trPr>
          <w:trHeight w:val="567"/>
          <w:jc w:val="center"/>
        </w:trPr>
        <w:tc>
          <w:tcPr>
            <w:tcW w:w="617" w:type="dxa"/>
            <w:vAlign w:val="center"/>
          </w:tcPr>
          <w:p w14:paraId="48381FC4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1" w:type="dxa"/>
            <w:vAlign w:val="center"/>
          </w:tcPr>
          <w:p w14:paraId="2C2782CA" w14:textId="77777777" w:rsidR="00CE2D18" w:rsidRDefault="00CE2D18" w:rsidP="00CE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жителей</w:t>
            </w:r>
          </w:p>
        </w:tc>
        <w:tc>
          <w:tcPr>
            <w:tcW w:w="751" w:type="dxa"/>
            <w:vAlign w:val="center"/>
          </w:tcPr>
          <w:p w14:paraId="02D13808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4569" w:type="dxa"/>
            <w:vAlign w:val="center"/>
          </w:tcPr>
          <w:p w14:paraId="2F5F4AAC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D18" w14:paraId="6A2D8951" w14:textId="77777777" w:rsidTr="00A67D64">
        <w:trPr>
          <w:trHeight w:val="567"/>
          <w:jc w:val="center"/>
        </w:trPr>
        <w:tc>
          <w:tcPr>
            <w:tcW w:w="617" w:type="dxa"/>
            <w:vAlign w:val="center"/>
          </w:tcPr>
          <w:p w14:paraId="72E4CEE3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01" w:type="dxa"/>
            <w:vAlign w:val="center"/>
          </w:tcPr>
          <w:p w14:paraId="4EE1DD10" w14:textId="4EFB0BC9" w:rsidR="00CE2D18" w:rsidRDefault="00683CCD" w:rsidP="00CE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</w:t>
            </w:r>
            <w:r w:rsidR="00CE2D18">
              <w:rPr>
                <w:rFonts w:ascii="Times New Roman" w:hAnsi="Times New Roman" w:cs="Times New Roman"/>
                <w:sz w:val="28"/>
                <w:szCs w:val="28"/>
              </w:rPr>
              <w:t>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дома</w:t>
            </w:r>
          </w:p>
        </w:tc>
        <w:tc>
          <w:tcPr>
            <w:tcW w:w="751" w:type="dxa"/>
            <w:vAlign w:val="center"/>
          </w:tcPr>
          <w:p w14:paraId="49EA9FBB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4569" w:type="dxa"/>
            <w:vAlign w:val="center"/>
          </w:tcPr>
          <w:p w14:paraId="48FE9882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D18" w14:paraId="19FB6277" w14:textId="77777777" w:rsidTr="00A67D64">
        <w:trPr>
          <w:trHeight w:val="567"/>
          <w:jc w:val="center"/>
        </w:trPr>
        <w:tc>
          <w:tcPr>
            <w:tcW w:w="617" w:type="dxa"/>
            <w:vAlign w:val="center"/>
          </w:tcPr>
          <w:p w14:paraId="6FF9DD50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1" w:type="dxa"/>
            <w:vAlign w:val="center"/>
          </w:tcPr>
          <w:p w14:paraId="5FAC2DB0" w14:textId="6B4111E0" w:rsidR="00CE2D18" w:rsidRDefault="00CE2D18" w:rsidP="00CE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Строительный объём</w:t>
            </w:r>
            <w:r w:rsidR="00683CCD">
              <w:rPr>
                <w:rFonts w:ascii="Times New Roman" w:hAnsi="Times New Roman" w:cs="Times New Roman"/>
                <w:sz w:val="28"/>
                <w:szCs w:val="28"/>
              </w:rPr>
              <w:t xml:space="preserve"> дома</w:t>
            </w:r>
          </w:p>
        </w:tc>
        <w:tc>
          <w:tcPr>
            <w:tcW w:w="751" w:type="dxa"/>
            <w:vAlign w:val="center"/>
          </w:tcPr>
          <w:p w14:paraId="6B619ADE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E2D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69" w:type="dxa"/>
            <w:vAlign w:val="center"/>
          </w:tcPr>
          <w:p w14:paraId="1A7F2000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D18" w14:paraId="43261A3D" w14:textId="77777777" w:rsidTr="00A67D64">
        <w:trPr>
          <w:trHeight w:val="567"/>
          <w:jc w:val="center"/>
        </w:trPr>
        <w:tc>
          <w:tcPr>
            <w:tcW w:w="617" w:type="dxa"/>
            <w:vAlign w:val="center"/>
          </w:tcPr>
          <w:p w14:paraId="5BFD2720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01" w:type="dxa"/>
            <w:vAlign w:val="center"/>
          </w:tcPr>
          <w:p w14:paraId="19D2E3CC" w14:textId="7E3EE36E" w:rsidR="00CE2D18" w:rsidRDefault="00CE2D18" w:rsidP="00CE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 w:rsidR="005E3E4E">
              <w:rPr>
                <w:rFonts w:ascii="Times New Roman" w:hAnsi="Times New Roman" w:cs="Times New Roman"/>
                <w:sz w:val="28"/>
                <w:szCs w:val="28"/>
              </w:rPr>
              <w:t xml:space="preserve">поливаемой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зелёных насаждений</w:t>
            </w:r>
          </w:p>
        </w:tc>
        <w:tc>
          <w:tcPr>
            <w:tcW w:w="751" w:type="dxa"/>
            <w:vAlign w:val="center"/>
          </w:tcPr>
          <w:p w14:paraId="4A79D589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69" w:type="dxa"/>
            <w:vAlign w:val="center"/>
          </w:tcPr>
          <w:p w14:paraId="3F01CD19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D18" w14:paraId="7B85BEF9" w14:textId="77777777" w:rsidTr="00A67D64">
        <w:trPr>
          <w:jc w:val="center"/>
        </w:trPr>
        <w:tc>
          <w:tcPr>
            <w:tcW w:w="617" w:type="dxa"/>
            <w:vAlign w:val="center"/>
          </w:tcPr>
          <w:p w14:paraId="27C96E0E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01" w:type="dxa"/>
            <w:vAlign w:val="center"/>
          </w:tcPr>
          <w:p w14:paraId="758FC508" w14:textId="04F5FB14" w:rsidR="00CE2D18" w:rsidRDefault="00CE2D18" w:rsidP="00CE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 w:rsidR="005E3E4E">
              <w:rPr>
                <w:rFonts w:ascii="Times New Roman" w:hAnsi="Times New Roman" w:cs="Times New Roman"/>
                <w:sz w:val="28"/>
                <w:szCs w:val="28"/>
              </w:rPr>
              <w:t xml:space="preserve">поливаемой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усовершенствованных (твёрдых) покрытий</w:t>
            </w:r>
          </w:p>
        </w:tc>
        <w:tc>
          <w:tcPr>
            <w:tcW w:w="751" w:type="dxa"/>
            <w:vAlign w:val="center"/>
          </w:tcPr>
          <w:p w14:paraId="2786BBB8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69" w:type="dxa"/>
            <w:vAlign w:val="center"/>
          </w:tcPr>
          <w:p w14:paraId="76DC4666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395" w14:paraId="27650E91" w14:textId="77777777" w:rsidTr="00A67D64">
        <w:trPr>
          <w:jc w:val="center"/>
        </w:trPr>
        <w:tc>
          <w:tcPr>
            <w:tcW w:w="617" w:type="dxa"/>
            <w:vAlign w:val="center"/>
          </w:tcPr>
          <w:p w14:paraId="54FC437A" w14:textId="77777777" w:rsidR="00800395" w:rsidRDefault="00E273D7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201" w:type="dxa"/>
            <w:vAlign w:val="center"/>
          </w:tcPr>
          <w:p w14:paraId="6CB5843F" w14:textId="77777777" w:rsidR="00800395" w:rsidRDefault="00800395" w:rsidP="00CE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Баня</w:t>
            </w:r>
          </w:p>
        </w:tc>
        <w:tc>
          <w:tcPr>
            <w:tcW w:w="751" w:type="dxa"/>
            <w:vAlign w:val="center"/>
          </w:tcPr>
          <w:p w14:paraId="0A9F586E" w14:textId="77777777" w:rsidR="00800395" w:rsidRDefault="00800395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9" w:type="dxa"/>
            <w:vAlign w:val="center"/>
          </w:tcPr>
          <w:p w14:paraId="1E102B09" w14:textId="77777777" w:rsidR="00800395" w:rsidRDefault="005410EF" w:rsidP="0080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800395">
              <w:rPr>
                <w:rFonts w:ascii="Times New Roman" w:hAnsi="Times New Roman" w:cs="Times New Roman"/>
                <w:sz w:val="28"/>
                <w:szCs w:val="28"/>
              </w:rPr>
              <w:t xml:space="preserve"> - наличие</w:t>
            </w:r>
          </w:p>
          <w:p w14:paraId="6D4FBF26" w14:textId="77777777" w:rsidR="00800395" w:rsidRDefault="005410EF" w:rsidP="0080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800395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800395">
              <w:rPr>
                <w:rFonts w:ascii="Times New Roman" w:hAnsi="Times New Roman" w:cs="Times New Roman"/>
                <w:sz w:val="28"/>
                <w:szCs w:val="28"/>
              </w:rPr>
              <w:t>- отсутствие</w:t>
            </w:r>
          </w:p>
        </w:tc>
      </w:tr>
      <w:tr w:rsidR="00800395" w14:paraId="0F003D46" w14:textId="77777777" w:rsidTr="00A67D64">
        <w:trPr>
          <w:jc w:val="center"/>
        </w:trPr>
        <w:tc>
          <w:tcPr>
            <w:tcW w:w="617" w:type="dxa"/>
            <w:vAlign w:val="center"/>
          </w:tcPr>
          <w:p w14:paraId="6AEC8A98" w14:textId="77777777" w:rsidR="00800395" w:rsidRDefault="00E273D7" w:rsidP="00800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01" w:type="dxa"/>
            <w:vAlign w:val="center"/>
          </w:tcPr>
          <w:p w14:paraId="0F8DD2B9" w14:textId="77777777" w:rsidR="00800395" w:rsidRDefault="00800395" w:rsidP="00CE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Суточное число посетителей бани</w:t>
            </w:r>
          </w:p>
        </w:tc>
        <w:tc>
          <w:tcPr>
            <w:tcW w:w="751" w:type="dxa"/>
            <w:vAlign w:val="center"/>
          </w:tcPr>
          <w:p w14:paraId="4ED9AD17" w14:textId="77777777" w:rsidR="00800395" w:rsidRDefault="00800395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4569" w:type="dxa"/>
            <w:vAlign w:val="center"/>
          </w:tcPr>
          <w:p w14:paraId="0FD239CE" w14:textId="77777777" w:rsidR="00800395" w:rsidRPr="00800395" w:rsidRDefault="00800395" w:rsidP="00800395">
            <w:pPr>
              <w:rPr>
                <w:rFonts w:ascii="Calibri" w:hAnsi="Calibri" w:cs="Times New Roman"/>
                <w:sz w:val="48"/>
                <w:szCs w:val="48"/>
              </w:rPr>
            </w:pPr>
          </w:p>
        </w:tc>
      </w:tr>
      <w:tr w:rsidR="00800395" w14:paraId="3C7E6A5D" w14:textId="77777777" w:rsidTr="00A67D64">
        <w:trPr>
          <w:jc w:val="center"/>
        </w:trPr>
        <w:tc>
          <w:tcPr>
            <w:tcW w:w="617" w:type="dxa"/>
            <w:vAlign w:val="center"/>
          </w:tcPr>
          <w:p w14:paraId="173B6B11" w14:textId="77777777" w:rsidR="00800395" w:rsidRDefault="00E273D7" w:rsidP="00800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01" w:type="dxa"/>
            <w:vAlign w:val="center"/>
          </w:tcPr>
          <w:p w14:paraId="5D872D56" w14:textId="77777777" w:rsidR="00800395" w:rsidRDefault="00800395" w:rsidP="0080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Бассейн</w:t>
            </w:r>
          </w:p>
        </w:tc>
        <w:tc>
          <w:tcPr>
            <w:tcW w:w="751" w:type="dxa"/>
            <w:vAlign w:val="center"/>
          </w:tcPr>
          <w:p w14:paraId="25E324FE" w14:textId="77777777" w:rsidR="00800395" w:rsidRDefault="00800395" w:rsidP="00800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9" w:type="dxa"/>
            <w:vAlign w:val="center"/>
          </w:tcPr>
          <w:p w14:paraId="160EFB91" w14:textId="77777777" w:rsidR="00800395" w:rsidRDefault="005410EF" w:rsidP="0080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800395">
              <w:rPr>
                <w:rFonts w:ascii="Times New Roman" w:hAnsi="Times New Roman" w:cs="Times New Roman"/>
                <w:sz w:val="28"/>
                <w:szCs w:val="28"/>
              </w:rPr>
              <w:t xml:space="preserve"> - наличие</w:t>
            </w:r>
          </w:p>
          <w:p w14:paraId="57D5B49A" w14:textId="77777777" w:rsidR="00800395" w:rsidRDefault="005410EF" w:rsidP="0080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800395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800395">
              <w:rPr>
                <w:rFonts w:ascii="Times New Roman" w:hAnsi="Times New Roman" w:cs="Times New Roman"/>
                <w:sz w:val="28"/>
                <w:szCs w:val="28"/>
              </w:rPr>
              <w:t>- отсутствие</w:t>
            </w:r>
          </w:p>
        </w:tc>
      </w:tr>
      <w:tr w:rsidR="00800395" w14:paraId="05010167" w14:textId="77777777" w:rsidTr="00A67D64">
        <w:trPr>
          <w:jc w:val="center"/>
        </w:trPr>
        <w:tc>
          <w:tcPr>
            <w:tcW w:w="617" w:type="dxa"/>
            <w:vAlign w:val="center"/>
          </w:tcPr>
          <w:p w14:paraId="58C33345" w14:textId="77777777" w:rsidR="00800395" w:rsidRDefault="00E273D7" w:rsidP="00800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01" w:type="dxa"/>
            <w:vAlign w:val="center"/>
          </w:tcPr>
          <w:p w14:paraId="5392D4D4" w14:textId="77777777" w:rsidR="00800395" w:rsidRDefault="00800395" w:rsidP="0080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 бассейна</w:t>
            </w:r>
          </w:p>
        </w:tc>
        <w:tc>
          <w:tcPr>
            <w:tcW w:w="751" w:type="dxa"/>
            <w:vAlign w:val="center"/>
          </w:tcPr>
          <w:p w14:paraId="42FB9F09" w14:textId="77777777" w:rsidR="00800395" w:rsidRDefault="00800395" w:rsidP="00800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E2D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69" w:type="dxa"/>
            <w:vAlign w:val="center"/>
          </w:tcPr>
          <w:p w14:paraId="4A10E3D3" w14:textId="77777777" w:rsidR="00800395" w:rsidRPr="00800395" w:rsidRDefault="00800395" w:rsidP="00800395">
            <w:pPr>
              <w:rPr>
                <w:rFonts w:ascii="Calibri" w:hAnsi="Calibri" w:cs="Times New Roman"/>
                <w:sz w:val="48"/>
                <w:szCs w:val="48"/>
              </w:rPr>
            </w:pPr>
          </w:p>
        </w:tc>
      </w:tr>
      <w:tr w:rsidR="00800395" w14:paraId="28563078" w14:textId="77777777" w:rsidTr="00A67D64">
        <w:trPr>
          <w:jc w:val="center"/>
        </w:trPr>
        <w:tc>
          <w:tcPr>
            <w:tcW w:w="617" w:type="dxa"/>
            <w:vAlign w:val="center"/>
          </w:tcPr>
          <w:p w14:paraId="129F878A" w14:textId="77777777" w:rsidR="00800395" w:rsidRDefault="00E273D7" w:rsidP="00800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01" w:type="dxa"/>
            <w:vAlign w:val="center"/>
          </w:tcPr>
          <w:p w14:paraId="0D1F78AD" w14:textId="77777777" w:rsidR="00800395" w:rsidRDefault="00800395" w:rsidP="0080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Необходимость наружного пожаротушения из городской централизованной сети холодного водоснабжения</w:t>
            </w:r>
          </w:p>
        </w:tc>
        <w:tc>
          <w:tcPr>
            <w:tcW w:w="751" w:type="dxa"/>
            <w:vAlign w:val="center"/>
          </w:tcPr>
          <w:p w14:paraId="0B653987" w14:textId="77777777" w:rsidR="00800395" w:rsidRDefault="00800395" w:rsidP="00800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9" w:type="dxa"/>
            <w:vAlign w:val="center"/>
          </w:tcPr>
          <w:p w14:paraId="455C97C1" w14:textId="77777777" w:rsidR="00800395" w:rsidRDefault="005410EF" w:rsidP="0080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800395">
              <w:rPr>
                <w:rFonts w:ascii="Times New Roman" w:hAnsi="Times New Roman" w:cs="Times New Roman"/>
                <w:sz w:val="28"/>
                <w:szCs w:val="28"/>
              </w:rPr>
              <w:t xml:space="preserve"> - наличие</w:t>
            </w:r>
          </w:p>
          <w:p w14:paraId="0C36AB4C" w14:textId="77777777" w:rsidR="00800395" w:rsidRPr="00800395" w:rsidRDefault="005410EF" w:rsidP="00800395">
            <w:pPr>
              <w:rPr>
                <w:rFonts w:ascii="Calibri" w:hAnsi="Calibri" w:cs="Times New Roman"/>
                <w:sz w:val="48"/>
                <w:szCs w:val="4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800395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800395">
              <w:rPr>
                <w:rFonts w:ascii="Times New Roman" w:hAnsi="Times New Roman" w:cs="Times New Roman"/>
                <w:sz w:val="28"/>
                <w:szCs w:val="28"/>
              </w:rPr>
              <w:t>- отсутствие</w:t>
            </w:r>
          </w:p>
        </w:tc>
      </w:tr>
      <w:tr w:rsidR="00E273D7" w14:paraId="571BBDFA" w14:textId="77777777" w:rsidTr="00A67D64">
        <w:trPr>
          <w:jc w:val="center"/>
        </w:trPr>
        <w:tc>
          <w:tcPr>
            <w:tcW w:w="617" w:type="dxa"/>
            <w:vAlign w:val="center"/>
          </w:tcPr>
          <w:p w14:paraId="0D8E255E" w14:textId="77777777" w:rsidR="00E273D7" w:rsidRDefault="00E273D7" w:rsidP="00E27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01" w:type="dxa"/>
            <w:vAlign w:val="center"/>
          </w:tcPr>
          <w:p w14:paraId="213C3C5A" w14:textId="77777777" w:rsidR="00E273D7" w:rsidRDefault="00E273D7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потребления воды на полив территории</w:t>
            </w:r>
          </w:p>
        </w:tc>
        <w:tc>
          <w:tcPr>
            <w:tcW w:w="751" w:type="dxa"/>
            <w:vAlign w:val="center"/>
          </w:tcPr>
          <w:p w14:paraId="1EE3FAD3" w14:textId="77777777" w:rsidR="00E273D7" w:rsidRDefault="00E273D7" w:rsidP="00E27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9" w:type="dxa"/>
            <w:vAlign w:val="center"/>
          </w:tcPr>
          <w:p w14:paraId="2B1A37FC" w14:textId="77777777" w:rsidR="00E273D7" w:rsidRDefault="005410EF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 xml:space="preserve"> – городская централизованная сеть холодного водоснабжения</w:t>
            </w:r>
          </w:p>
          <w:p w14:paraId="27E29564" w14:textId="77777777" w:rsidR="00E273D7" w:rsidRDefault="005410EF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>– водопровод технической воды</w:t>
            </w:r>
          </w:p>
          <w:p w14:paraId="3A89E4CF" w14:textId="77777777" w:rsidR="00E273D7" w:rsidRPr="00800395" w:rsidRDefault="005410EF" w:rsidP="00E273D7">
            <w:pPr>
              <w:jc w:val="both"/>
              <w:rPr>
                <w:rFonts w:ascii="Calibri" w:hAnsi="Calibri" w:cs="Times New Roman"/>
                <w:sz w:val="48"/>
                <w:szCs w:val="4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>– скважина</w:t>
            </w:r>
          </w:p>
        </w:tc>
      </w:tr>
      <w:tr w:rsidR="00E273D7" w14:paraId="79669D76" w14:textId="77777777" w:rsidTr="00A67D64">
        <w:trPr>
          <w:jc w:val="center"/>
        </w:trPr>
        <w:tc>
          <w:tcPr>
            <w:tcW w:w="617" w:type="dxa"/>
            <w:vAlign w:val="center"/>
          </w:tcPr>
          <w:p w14:paraId="5E54056C" w14:textId="77777777" w:rsidR="00E273D7" w:rsidRDefault="00E273D7" w:rsidP="00E27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01" w:type="dxa"/>
            <w:vAlign w:val="center"/>
          </w:tcPr>
          <w:p w14:paraId="5860E5C3" w14:textId="77777777" w:rsidR="00E273D7" w:rsidRDefault="00E273D7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потребления воды на заполнение бассейна (при наличии бассейна)</w:t>
            </w:r>
          </w:p>
        </w:tc>
        <w:tc>
          <w:tcPr>
            <w:tcW w:w="751" w:type="dxa"/>
            <w:vAlign w:val="center"/>
          </w:tcPr>
          <w:p w14:paraId="185B4867" w14:textId="77777777" w:rsidR="00E273D7" w:rsidRDefault="00E273D7" w:rsidP="00E27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9" w:type="dxa"/>
            <w:vAlign w:val="center"/>
          </w:tcPr>
          <w:p w14:paraId="00F553BD" w14:textId="77777777" w:rsidR="00E273D7" w:rsidRDefault="005410EF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 xml:space="preserve"> – городская централизованная сеть холодного водоснабжения</w:t>
            </w:r>
          </w:p>
          <w:p w14:paraId="5E9A359A" w14:textId="77777777" w:rsidR="00E273D7" w:rsidRDefault="005410EF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>– водопровод технической воды</w:t>
            </w:r>
          </w:p>
          <w:p w14:paraId="5D073AC6" w14:textId="77777777" w:rsidR="00E273D7" w:rsidRPr="00800395" w:rsidRDefault="005410EF" w:rsidP="00E273D7">
            <w:pPr>
              <w:jc w:val="both"/>
              <w:rPr>
                <w:rFonts w:ascii="Calibri" w:hAnsi="Calibri" w:cs="Times New Roman"/>
                <w:sz w:val="48"/>
                <w:szCs w:val="4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>– скважина</w:t>
            </w:r>
          </w:p>
        </w:tc>
      </w:tr>
      <w:tr w:rsidR="00E273D7" w14:paraId="5237F52A" w14:textId="77777777" w:rsidTr="00A67D64">
        <w:trPr>
          <w:jc w:val="center"/>
        </w:trPr>
        <w:tc>
          <w:tcPr>
            <w:tcW w:w="617" w:type="dxa"/>
            <w:vAlign w:val="center"/>
          </w:tcPr>
          <w:p w14:paraId="70B3A868" w14:textId="77777777" w:rsidR="00E273D7" w:rsidRDefault="00E273D7" w:rsidP="00E27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01" w:type="dxa"/>
            <w:vAlign w:val="center"/>
          </w:tcPr>
          <w:p w14:paraId="37509764" w14:textId="77777777" w:rsidR="00E273D7" w:rsidRDefault="00E273D7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приёма хозяйственно – бытовых сточных вод</w:t>
            </w:r>
          </w:p>
        </w:tc>
        <w:tc>
          <w:tcPr>
            <w:tcW w:w="751" w:type="dxa"/>
            <w:vAlign w:val="center"/>
          </w:tcPr>
          <w:p w14:paraId="29CCA9AD" w14:textId="77777777" w:rsidR="00E273D7" w:rsidRDefault="00E273D7" w:rsidP="00E27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9" w:type="dxa"/>
            <w:vAlign w:val="center"/>
          </w:tcPr>
          <w:p w14:paraId="2B961D3A" w14:textId="77777777" w:rsidR="00E273D7" w:rsidRDefault="005410EF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>– городская централизованная сеть хозяйственно-бытовой канализации</w:t>
            </w:r>
          </w:p>
          <w:p w14:paraId="38EC0992" w14:textId="77777777" w:rsidR="00E273D7" w:rsidRPr="00800395" w:rsidRDefault="005410EF" w:rsidP="00E273D7">
            <w:pPr>
              <w:rPr>
                <w:rFonts w:ascii="Calibri" w:hAnsi="Calibri" w:cs="Times New Roman"/>
                <w:sz w:val="48"/>
                <w:szCs w:val="4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>– водонепроницаемый выгреб</w:t>
            </w:r>
          </w:p>
        </w:tc>
      </w:tr>
      <w:tr w:rsidR="00E273D7" w14:paraId="021E0336" w14:textId="77777777" w:rsidTr="00A67D64">
        <w:trPr>
          <w:jc w:val="center"/>
        </w:trPr>
        <w:tc>
          <w:tcPr>
            <w:tcW w:w="617" w:type="dxa"/>
            <w:vAlign w:val="center"/>
          </w:tcPr>
          <w:p w14:paraId="47C51EE7" w14:textId="77777777" w:rsidR="00E273D7" w:rsidRDefault="00E273D7" w:rsidP="00E27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01" w:type="dxa"/>
            <w:vAlign w:val="center"/>
          </w:tcPr>
          <w:p w14:paraId="703F6B2B" w14:textId="77777777" w:rsidR="00E273D7" w:rsidRDefault="00E273D7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водоотведения для опорожнения бассейна</w:t>
            </w:r>
          </w:p>
        </w:tc>
        <w:tc>
          <w:tcPr>
            <w:tcW w:w="751" w:type="dxa"/>
            <w:vAlign w:val="center"/>
          </w:tcPr>
          <w:p w14:paraId="4BFF3600" w14:textId="77777777" w:rsidR="00E273D7" w:rsidRDefault="00E273D7" w:rsidP="00E27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9" w:type="dxa"/>
            <w:vAlign w:val="center"/>
          </w:tcPr>
          <w:p w14:paraId="18C76EB3" w14:textId="77777777" w:rsidR="00E273D7" w:rsidRDefault="005410EF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>– городская централизованная сеть хозяйственно-бытовой канализации</w:t>
            </w:r>
          </w:p>
          <w:p w14:paraId="35EE948E" w14:textId="77777777" w:rsidR="00E273D7" w:rsidRDefault="005410EF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>– водонепроницаемый выгреб</w:t>
            </w:r>
          </w:p>
          <w:p w14:paraId="1CC5E906" w14:textId="77777777" w:rsidR="00E273D7" w:rsidRDefault="005410EF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>– городская сеть ливневой канализации</w:t>
            </w:r>
          </w:p>
          <w:p w14:paraId="6F89520F" w14:textId="77777777" w:rsidR="00E273D7" w:rsidRPr="00800395" w:rsidRDefault="005410EF" w:rsidP="00E273D7">
            <w:pPr>
              <w:rPr>
                <w:rFonts w:ascii="Calibri" w:hAnsi="Calibri" w:cs="Times New Roman"/>
                <w:sz w:val="48"/>
                <w:szCs w:val="4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>– полив прилегающей территории</w:t>
            </w:r>
          </w:p>
        </w:tc>
      </w:tr>
    </w:tbl>
    <w:p w14:paraId="44516D5F" w14:textId="77777777" w:rsidR="00E273D7" w:rsidRDefault="005410EF" w:rsidP="005410E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Пояснения</w:t>
      </w:r>
      <w:r w:rsidR="00E273D7">
        <w:rPr>
          <w:rFonts w:ascii="Times New Roman" w:hAnsi="Times New Roman" w:cs="Times New Roman"/>
          <w:sz w:val="28"/>
          <w:szCs w:val="28"/>
        </w:rPr>
        <w:t>:</w:t>
      </w:r>
    </w:p>
    <w:p w14:paraId="02DDB9EB" w14:textId="77777777" w:rsidR="00E273D7" w:rsidRPr="00CB1414" w:rsidRDefault="00E273D7" w:rsidP="00CB1414">
      <w:pPr>
        <w:pStyle w:val="a4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B1414">
        <w:rPr>
          <w:rFonts w:ascii="Times New Roman" w:hAnsi="Times New Roman" w:cs="Times New Roman"/>
          <w:sz w:val="24"/>
          <w:szCs w:val="24"/>
        </w:rPr>
        <w:t>заявитель заполняет графу «Значение» в таблице «Исходные данные»;</w:t>
      </w:r>
    </w:p>
    <w:p w14:paraId="0F322F23" w14:textId="77777777" w:rsidR="00E273D7" w:rsidRPr="00CB1414" w:rsidRDefault="00E273D7" w:rsidP="00CB1414">
      <w:pPr>
        <w:pStyle w:val="a4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B1414">
        <w:rPr>
          <w:rFonts w:ascii="Times New Roman" w:hAnsi="Times New Roman" w:cs="Times New Roman"/>
          <w:sz w:val="24"/>
          <w:szCs w:val="24"/>
        </w:rPr>
        <w:t>для параметров №№ 6</w:t>
      </w:r>
      <w:r w:rsidR="00164EA8" w:rsidRPr="00CB1414">
        <w:rPr>
          <w:rFonts w:ascii="Times New Roman" w:hAnsi="Times New Roman" w:cs="Times New Roman"/>
          <w:sz w:val="24"/>
          <w:szCs w:val="24"/>
        </w:rPr>
        <w:t>, 8, 10, 11-14 необходимо отметить одно требуемое значение из указанных</w:t>
      </w:r>
      <w:r w:rsidR="00BB6304" w:rsidRPr="00CB1414">
        <w:rPr>
          <w:rFonts w:ascii="Times New Roman" w:hAnsi="Times New Roman" w:cs="Times New Roman"/>
          <w:sz w:val="24"/>
          <w:szCs w:val="24"/>
        </w:rPr>
        <w:t xml:space="preserve"> (перечисленных)</w:t>
      </w:r>
      <w:r w:rsidR="00164EA8" w:rsidRPr="00CB1414">
        <w:rPr>
          <w:rFonts w:ascii="Times New Roman" w:hAnsi="Times New Roman" w:cs="Times New Roman"/>
          <w:sz w:val="24"/>
          <w:szCs w:val="24"/>
        </w:rPr>
        <w:t xml:space="preserve"> в таблице;</w:t>
      </w:r>
    </w:p>
    <w:p w14:paraId="1346FF20" w14:textId="0D5DD834" w:rsidR="00164EA8" w:rsidRPr="00CB1414" w:rsidRDefault="00164EA8" w:rsidP="00CB1414">
      <w:pPr>
        <w:pStyle w:val="a4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B1414">
        <w:rPr>
          <w:rFonts w:ascii="Times New Roman" w:hAnsi="Times New Roman" w:cs="Times New Roman"/>
          <w:sz w:val="24"/>
          <w:szCs w:val="24"/>
        </w:rPr>
        <w:t>при отсутствии бани (выбрано значение «отсутствие» в параметре «Баня») значение в позиции № 7 не указывать;</w:t>
      </w:r>
    </w:p>
    <w:p w14:paraId="25B63BF4" w14:textId="1E030F83" w:rsidR="00164EA8" w:rsidRPr="00CB1414" w:rsidRDefault="00164EA8" w:rsidP="00CB1414">
      <w:pPr>
        <w:pStyle w:val="a4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B1414">
        <w:rPr>
          <w:rFonts w:ascii="Times New Roman" w:hAnsi="Times New Roman" w:cs="Times New Roman"/>
          <w:sz w:val="24"/>
          <w:szCs w:val="24"/>
        </w:rPr>
        <w:t>при отсутствии бассейна (выбрано значение «отсутствие» в параметре «Бассейн») значения в позициях № 9, 14 не указывать;</w:t>
      </w:r>
    </w:p>
    <w:p w14:paraId="5B26C480" w14:textId="77777777" w:rsidR="00BB6304" w:rsidRPr="00CB1414" w:rsidRDefault="00BB6304" w:rsidP="00CB1414">
      <w:pPr>
        <w:pStyle w:val="a4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B1414">
        <w:rPr>
          <w:rFonts w:ascii="Times New Roman" w:hAnsi="Times New Roman" w:cs="Times New Roman"/>
          <w:sz w:val="24"/>
          <w:szCs w:val="24"/>
        </w:rPr>
        <w:lastRenderedPageBreak/>
        <w:t xml:space="preserve">при отсутствии необходимости в поливе зелёных насаждений и (или) </w:t>
      </w:r>
      <w:r w:rsidR="007F199F" w:rsidRPr="00CB1414">
        <w:rPr>
          <w:rFonts w:ascii="Times New Roman" w:hAnsi="Times New Roman" w:cs="Times New Roman"/>
          <w:sz w:val="24"/>
          <w:szCs w:val="24"/>
        </w:rPr>
        <w:t>усовершенствованных (твёрдых) покрытий площад</w:t>
      </w:r>
      <w:r w:rsidR="00061F27" w:rsidRPr="00CB1414">
        <w:rPr>
          <w:rFonts w:ascii="Times New Roman" w:hAnsi="Times New Roman" w:cs="Times New Roman"/>
          <w:sz w:val="24"/>
          <w:szCs w:val="24"/>
        </w:rPr>
        <w:t>и</w:t>
      </w:r>
      <w:r w:rsidR="007F199F" w:rsidRPr="00CB1414">
        <w:rPr>
          <w:rFonts w:ascii="Times New Roman" w:hAnsi="Times New Roman" w:cs="Times New Roman"/>
          <w:sz w:val="24"/>
          <w:szCs w:val="24"/>
        </w:rPr>
        <w:t xml:space="preserve"> поливных территорий для соответствующих параметро</w:t>
      </w:r>
      <w:r w:rsidR="00B9691E" w:rsidRPr="00CB1414">
        <w:rPr>
          <w:rFonts w:ascii="Times New Roman" w:hAnsi="Times New Roman" w:cs="Times New Roman"/>
          <w:sz w:val="24"/>
          <w:szCs w:val="24"/>
        </w:rPr>
        <w:t>в</w:t>
      </w:r>
      <w:r w:rsidR="007F199F" w:rsidRPr="00CB1414">
        <w:rPr>
          <w:rFonts w:ascii="Times New Roman" w:hAnsi="Times New Roman" w:cs="Times New Roman"/>
          <w:sz w:val="24"/>
          <w:szCs w:val="24"/>
        </w:rPr>
        <w:t xml:space="preserve"> требуется указать равными 0,0 м</w:t>
      </w:r>
      <w:r w:rsidR="007F199F" w:rsidRPr="00CB14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F199F" w:rsidRPr="00CB1414">
        <w:rPr>
          <w:rFonts w:ascii="Times New Roman" w:hAnsi="Times New Roman" w:cs="Times New Roman"/>
          <w:sz w:val="24"/>
          <w:szCs w:val="24"/>
        </w:rPr>
        <w:t>;</w:t>
      </w:r>
    </w:p>
    <w:p w14:paraId="794D3990" w14:textId="77777777" w:rsidR="00BB6304" w:rsidRPr="00CB1414" w:rsidRDefault="00E40F76" w:rsidP="00CB1414">
      <w:pPr>
        <w:pStyle w:val="a4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B1414">
        <w:rPr>
          <w:rFonts w:ascii="Times New Roman" w:hAnsi="Times New Roman" w:cs="Times New Roman"/>
          <w:sz w:val="24"/>
          <w:szCs w:val="24"/>
        </w:rPr>
        <w:t>заявитель гарантирует достоверность указанных им сведений;</w:t>
      </w:r>
    </w:p>
    <w:p w14:paraId="22A64C11" w14:textId="3882878D" w:rsidR="00E40F76" w:rsidRPr="00CB1414" w:rsidRDefault="00E40F76" w:rsidP="00CB1414">
      <w:pPr>
        <w:pStyle w:val="a4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B1414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="005E3E4E" w:rsidRPr="00CB1414">
        <w:rPr>
          <w:rFonts w:ascii="Times New Roman" w:hAnsi="Times New Roman" w:cs="Times New Roman"/>
          <w:sz w:val="24"/>
          <w:szCs w:val="24"/>
        </w:rPr>
        <w:t>указывает</w:t>
      </w:r>
      <w:r w:rsidRPr="00CB1414">
        <w:rPr>
          <w:rFonts w:ascii="Times New Roman" w:hAnsi="Times New Roman" w:cs="Times New Roman"/>
          <w:sz w:val="24"/>
          <w:szCs w:val="24"/>
        </w:rPr>
        <w:t xml:space="preserve"> сведения в графе «Значения» таблицы «Исходные данные» для всех представленных параметров с учётом примечаний №№ 3, 4</w:t>
      </w:r>
      <w:r w:rsidR="007F199F" w:rsidRPr="00CB1414">
        <w:rPr>
          <w:rFonts w:ascii="Times New Roman" w:hAnsi="Times New Roman" w:cs="Times New Roman"/>
          <w:sz w:val="24"/>
          <w:szCs w:val="24"/>
        </w:rPr>
        <w:t>, 5</w:t>
      </w:r>
      <w:r w:rsidRPr="00CB1414">
        <w:rPr>
          <w:rFonts w:ascii="Times New Roman" w:hAnsi="Times New Roman" w:cs="Times New Roman"/>
          <w:sz w:val="24"/>
          <w:szCs w:val="24"/>
        </w:rPr>
        <w:t>.</w:t>
      </w:r>
      <w:r w:rsidR="00F937AE" w:rsidRPr="00CB1414">
        <w:rPr>
          <w:rFonts w:ascii="Times New Roman" w:hAnsi="Times New Roman" w:cs="Times New Roman"/>
          <w:sz w:val="24"/>
          <w:szCs w:val="24"/>
        </w:rPr>
        <w:t xml:space="preserve"> В случае, если значения будут указаны не для всех параметров, формат значений не будет соответствовать указанным единицам измерения, содержимое значений не будет корректным, исполнитель вправе отказать заявителю в выполнении баланса водопотребления и водоотведения. В таком случае исполнитель баланса водопотребления и водоотведения направит в адрес заявителя письмо, информирующее об отказе</w:t>
      </w:r>
      <w:r w:rsidR="00BB6304" w:rsidRPr="00CB1414">
        <w:rPr>
          <w:rFonts w:ascii="Times New Roman" w:hAnsi="Times New Roman" w:cs="Times New Roman"/>
          <w:sz w:val="24"/>
          <w:szCs w:val="24"/>
        </w:rPr>
        <w:t xml:space="preserve"> от</w:t>
      </w:r>
      <w:r w:rsidR="00F937AE" w:rsidRPr="00CB1414">
        <w:rPr>
          <w:rFonts w:ascii="Times New Roman" w:hAnsi="Times New Roman" w:cs="Times New Roman"/>
          <w:sz w:val="24"/>
          <w:szCs w:val="24"/>
        </w:rPr>
        <w:t xml:space="preserve"> выполнения баланса водопотребления и водоотведения с у</w:t>
      </w:r>
      <w:r w:rsidR="00985E0C" w:rsidRPr="00CB1414">
        <w:rPr>
          <w:rFonts w:ascii="Times New Roman" w:hAnsi="Times New Roman" w:cs="Times New Roman"/>
          <w:sz w:val="24"/>
          <w:szCs w:val="24"/>
        </w:rPr>
        <w:t>казанием соответствующих причин.</w:t>
      </w:r>
    </w:p>
    <w:p w14:paraId="784A1AFD" w14:textId="77777777" w:rsidR="00CB1414" w:rsidRDefault="00CB1414" w:rsidP="00985E0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8"/>
        <w:gridCol w:w="4790"/>
      </w:tblGrid>
      <w:tr w:rsidR="00985E0C" w14:paraId="08D35A37" w14:textId="77777777" w:rsidTr="00985E0C">
        <w:tc>
          <w:tcPr>
            <w:tcW w:w="5069" w:type="dxa"/>
          </w:tcPr>
          <w:p w14:paraId="6183A9AA" w14:textId="13188F38" w:rsidR="00985E0C" w:rsidRDefault="00985E0C" w:rsidP="00985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005B6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______20</w:t>
            </w:r>
            <w:r w:rsidR="004474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67D6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069" w:type="dxa"/>
          </w:tcPr>
          <w:p w14:paraId="1310DBF7" w14:textId="77777777" w:rsidR="00985E0C" w:rsidRDefault="00985E0C" w:rsidP="00985E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</w:tbl>
    <w:p w14:paraId="18F0927E" w14:textId="77777777" w:rsidR="00BB6304" w:rsidRPr="00BB6304" w:rsidRDefault="00BB6304" w:rsidP="0081379E">
      <w:pPr>
        <w:rPr>
          <w:rFonts w:ascii="Times New Roman" w:hAnsi="Times New Roman" w:cs="Times New Roman"/>
          <w:sz w:val="28"/>
          <w:szCs w:val="28"/>
        </w:rPr>
      </w:pPr>
    </w:p>
    <w:sectPr w:rsidR="00BB6304" w:rsidRPr="00BB6304" w:rsidSect="00D7159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A4F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356CCD"/>
    <w:multiLevelType w:val="hybridMultilevel"/>
    <w:tmpl w:val="79040CA4"/>
    <w:lvl w:ilvl="0" w:tplc="7C2AC32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956969">
    <w:abstractNumId w:val="0"/>
  </w:num>
  <w:num w:numId="2" w16cid:durableId="111701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AE2"/>
    <w:rsid w:val="00005B64"/>
    <w:rsid w:val="00054991"/>
    <w:rsid w:val="00061F27"/>
    <w:rsid w:val="0007185F"/>
    <w:rsid w:val="00164EA8"/>
    <w:rsid w:val="00197BDD"/>
    <w:rsid w:val="00223F88"/>
    <w:rsid w:val="004474EF"/>
    <w:rsid w:val="00490BC3"/>
    <w:rsid w:val="00517E83"/>
    <w:rsid w:val="00537B90"/>
    <w:rsid w:val="005410EF"/>
    <w:rsid w:val="005E3E4E"/>
    <w:rsid w:val="00670A69"/>
    <w:rsid w:val="00677E91"/>
    <w:rsid w:val="00683CCD"/>
    <w:rsid w:val="006E41B8"/>
    <w:rsid w:val="007F199F"/>
    <w:rsid w:val="00800395"/>
    <w:rsid w:val="0081379E"/>
    <w:rsid w:val="00923AE2"/>
    <w:rsid w:val="0093307B"/>
    <w:rsid w:val="00985E0C"/>
    <w:rsid w:val="00A67D64"/>
    <w:rsid w:val="00B9691E"/>
    <w:rsid w:val="00BB6304"/>
    <w:rsid w:val="00CB1414"/>
    <w:rsid w:val="00CD408A"/>
    <w:rsid w:val="00CE2D18"/>
    <w:rsid w:val="00D27817"/>
    <w:rsid w:val="00D30E91"/>
    <w:rsid w:val="00D7159C"/>
    <w:rsid w:val="00DB3FA7"/>
    <w:rsid w:val="00DE015E"/>
    <w:rsid w:val="00E273D7"/>
    <w:rsid w:val="00E40F76"/>
    <w:rsid w:val="00F937AE"/>
    <w:rsid w:val="00F93F13"/>
    <w:rsid w:val="00FB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5CA9"/>
  <w15:chartTrackingRefBased/>
  <w15:docId w15:val="{07F41EE0-4619-4200-9DBF-5743AD95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2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8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Долгошеев Станислав Андреевич</dc:creator>
  <cp:keywords/>
  <dc:description/>
  <cp:lastModifiedBy>Чернышова Наталья Андреевна</cp:lastModifiedBy>
  <cp:revision>2</cp:revision>
  <cp:lastPrinted>2020-12-08T11:48:00Z</cp:lastPrinted>
  <dcterms:created xsi:type="dcterms:W3CDTF">2022-05-11T08:27:00Z</dcterms:created>
  <dcterms:modified xsi:type="dcterms:W3CDTF">2022-05-11T08:27:00Z</dcterms:modified>
</cp:coreProperties>
</file>