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33A63" w:rsidRDefault="00433A63" w:rsidP="003126BC">
      <w:pPr>
        <w:jc w:val="center"/>
        <w:rPr>
          <w:sz w:val="24"/>
          <w:szCs w:val="24"/>
        </w:rPr>
      </w:pPr>
      <w:r>
        <w:rPr>
          <w:sz w:val="24"/>
          <w:szCs w:val="24"/>
        </w:rPr>
        <w:t>Аннотация программы профессионального обучения</w:t>
      </w:r>
    </w:p>
    <w:tbl>
      <w:tblPr>
        <w:tblW w:w="9060" w:type="dxa"/>
        <w:tblInd w:w="3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265"/>
        <w:gridCol w:w="6795"/>
      </w:tblGrid>
      <w:tr w:rsidR="003126BC" w:rsidTr="003126BC">
        <w:trPr>
          <w:trHeight w:val="615"/>
        </w:trPr>
        <w:tc>
          <w:tcPr>
            <w:tcW w:w="2160" w:type="dxa"/>
          </w:tcPr>
          <w:p w:rsidR="003126BC" w:rsidRDefault="003126BC" w:rsidP="00312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программы профессионального обучения</w:t>
            </w:r>
          </w:p>
        </w:tc>
        <w:tc>
          <w:tcPr>
            <w:tcW w:w="6900" w:type="dxa"/>
          </w:tcPr>
          <w:p w:rsidR="003126BC" w:rsidRDefault="00EC22E3" w:rsidP="004636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Коагулянщик</w:t>
            </w:r>
            <w:r w:rsidR="00463652">
              <w:rPr>
                <w:sz w:val="24"/>
                <w:szCs w:val="24"/>
              </w:rPr>
              <w:t xml:space="preserve"> </w:t>
            </w:r>
          </w:p>
        </w:tc>
      </w:tr>
      <w:tr w:rsidR="003126BC" w:rsidTr="003126BC">
        <w:trPr>
          <w:trHeight w:val="705"/>
        </w:trPr>
        <w:tc>
          <w:tcPr>
            <w:tcW w:w="2160" w:type="dxa"/>
          </w:tcPr>
          <w:p w:rsidR="003126BC" w:rsidRDefault="003126BC" w:rsidP="00312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Шифр программы профессионального обучения</w:t>
            </w:r>
          </w:p>
        </w:tc>
        <w:tc>
          <w:tcPr>
            <w:tcW w:w="6900" w:type="dxa"/>
          </w:tcPr>
          <w:p w:rsidR="003126BC" w:rsidRDefault="00233982" w:rsidP="00312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12809</w:t>
            </w:r>
            <w:bookmarkStart w:id="0" w:name="_GoBack"/>
            <w:bookmarkEnd w:id="0"/>
          </w:p>
        </w:tc>
      </w:tr>
      <w:tr w:rsidR="003126BC" w:rsidTr="003126BC">
        <w:trPr>
          <w:trHeight w:val="630"/>
        </w:trPr>
        <w:tc>
          <w:tcPr>
            <w:tcW w:w="2160" w:type="dxa"/>
          </w:tcPr>
          <w:p w:rsidR="003126BC" w:rsidRDefault="003126BC" w:rsidP="00312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профессионального стандарта (при наличии)</w:t>
            </w:r>
          </w:p>
        </w:tc>
        <w:tc>
          <w:tcPr>
            <w:tcW w:w="6900" w:type="dxa"/>
          </w:tcPr>
          <w:p w:rsidR="003126BC" w:rsidRDefault="00EC22E3" w:rsidP="00312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Коагулянщик</w:t>
            </w:r>
          </w:p>
        </w:tc>
      </w:tr>
      <w:tr w:rsidR="003126BC" w:rsidTr="003126BC">
        <w:trPr>
          <w:trHeight w:val="780"/>
        </w:trPr>
        <w:tc>
          <w:tcPr>
            <w:tcW w:w="2160" w:type="dxa"/>
          </w:tcPr>
          <w:p w:rsidR="003126BC" w:rsidRDefault="003126BC" w:rsidP="00312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Квалификационные уровни, по которым осуществляется подготовка</w:t>
            </w:r>
          </w:p>
        </w:tc>
        <w:tc>
          <w:tcPr>
            <w:tcW w:w="6900" w:type="dxa"/>
          </w:tcPr>
          <w:p w:rsidR="003126BC" w:rsidRDefault="00463652" w:rsidP="00EC22E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 разряд,3 разряд</w:t>
            </w:r>
          </w:p>
        </w:tc>
      </w:tr>
      <w:tr w:rsidR="003126BC" w:rsidTr="003126BC">
        <w:trPr>
          <w:trHeight w:val="825"/>
        </w:trPr>
        <w:tc>
          <w:tcPr>
            <w:tcW w:w="2160" w:type="dxa"/>
          </w:tcPr>
          <w:p w:rsidR="003126BC" w:rsidRDefault="003126BC" w:rsidP="00312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Категории обучающихся</w:t>
            </w:r>
          </w:p>
        </w:tc>
        <w:tc>
          <w:tcPr>
            <w:tcW w:w="6900" w:type="dxa"/>
          </w:tcPr>
          <w:p w:rsidR="003126BC" w:rsidRDefault="00A700E8" w:rsidP="003126BC">
            <w:pPr>
              <w:rPr>
                <w:sz w:val="24"/>
                <w:szCs w:val="24"/>
              </w:rPr>
            </w:pPr>
            <w:r w:rsidRPr="00A700E8">
              <w:rPr>
                <w:sz w:val="24"/>
                <w:szCs w:val="24"/>
              </w:rPr>
              <w:t>К профессиональному обучению допускаются лица, чей возраст на момент окончания обучения больше 18 лет, имеющие основное общее или среднее общее образование</w:t>
            </w:r>
          </w:p>
        </w:tc>
      </w:tr>
      <w:tr w:rsidR="003126BC" w:rsidTr="00A700E8">
        <w:trPr>
          <w:trHeight w:val="457"/>
        </w:trPr>
        <w:tc>
          <w:tcPr>
            <w:tcW w:w="2160" w:type="dxa"/>
          </w:tcPr>
          <w:p w:rsidR="003126BC" w:rsidRDefault="003126BC" w:rsidP="00312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Срок обучения</w:t>
            </w:r>
          </w:p>
        </w:tc>
        <w:tc>
          <w:tcPr>
            <w:tcW w:w="6900" w:type="dxa"/>
          </w:tcPr>
          <w:p w:rsidR="003126BC" w:rsidRDefault="00463652" w:rsidP="00312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144 часа</w:t>
            </w:r>
          </w:p>
        </w:tc>
      </w:tr>
      <w:tr w:rsidR="003126BC" w:rsidTr="00A700E8">
        <w:trPr>
          <w:trHeight w:val="539"/>
        </w:trPr>
        <w:tc>
          <w:tcPr>
            <w:tcW w:w="2160" w:type="dxa"/>
          </w:tcPr>
          <w:p w:rsidR="003126BC" w:rsidRDefault="003126BC" w:rsidP="00312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Форма обучения</w:t>
            </w:r>
          </w:p>
        </w:tc>
        <w:tc>
          <w:tcPr>
            <w:tcW w:w="6900" w:type="dxa"/>
          </w:tcPr>
          <w:p w:rsidR="003126BC" w:rsidRDefault="00A700E8" w:rsidP="00312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очная</w:t>
            </w:r>
          </w:p>
        </w:tc>
      </w:tr>
      <w:tr w:rsidR="003126BC" w:rsidTr="003126BC">
        <w:trPr>
          <w:trHeight w:val="1320"/>
        </w:trPr>
        <w:tc>
          <w:tcPr>
            <w:tcW w:w="2160" w:type="dxa"/>
          </w:tcPr>
          <w:p w:rsidR="003126BC" w:rsidRDefault="00A700E8" w:rsidP="003126B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Структурное подразделение, реализующее учебно-производственную практику</w:t>
            </w:r>
          </w:p>
        </w:tc>
        <w:tc>
          <w:tcPr>
            <w:tcW w:w="6900" w:type="dxa"/>
          </w:tcPr>
          <w:p w:rsidR="003126BC" w:rsidRDefault="00463652" w:rsidP="00FF7E4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Цех </w:t>
            </w:r>
            <w:r w:rsidR="00FF7E4A">
              <w:rPr>
                <w:sz w:val="24"/>
                <w:szCs w:val="24"/>
              </w:rPr>
              <w:t xml:space="preserve">по эксплуатации и ремонту сетей водопроводно-канализационного хозяйства «Юг», цех по эксплуатации и ремонту сетей водопроводно-канализационного хозяйства </w:t>
            </w:r>
            <w:r>
              <w:rPr>
                <w:sz w:val="24"/>
                <w:szCs w:val="24"/>
              </w:rPr>
              <w:t>«Север</w:t>
            </w:r>
            <w:r w:rsidR="00FF7E4A">
              <w:rPr>
                <w:sz w:val="24"/>
                <w:szCs w:val="24"/>
              </w:rPr>
              <w:t xml:space="preserve">», цех по эксплуатации и ремонту сетей водопроводно-канализационного хозяйства </w:t>
            </w:r>
            <w:r>
              <w:rPr>
                <w:sz w:val="24"/>
                <w:szCs w:val="24"/>
              </w:rPr>
              <w:t>«Центр 1</w:t>
            </w:r>
            <w:r w:rsidR="00FF7E4A">
              <w:rPr>
                <w:sz w:val="24"/>
                <w:szCs w:val="24"/>
              </w:rPr>
              <w:t xml:space="preserve">», цех по эксплуатации и ремонту сетей водопроводно-канализационного хозяйства </w:t>
            </w:r>
            <w:r>
              <w:rPr>
                <w:sz w:val="24"/>
                <w:szCs w:val="24"/>
              </w:rPr>
              <w:t>«Центр2</w:t>
            </w:r>
            <w:r w:rsidR="00FF7E4A">
              <w:rPr>
                <w:sz w:val="24"/>
                <w:szCs w:val="24"/>
              </w:rPr>
              <w:t>», цех по эксплуатации и ремонту водопроводных очистных сооружений, цех по эксплуатации и ремонту к</w:t>
            </w:r>
            <w:r w:rsidR="00EC22E3">
              <w:rPr>
                <w:sz w:val="24"/>
                <w:szCs w:val="24"/>
              </w:rPr>
              <w:t>анализационных насосных станций.</w:t>
            </w:r>
          </w:p>
        </w:tc>
      </w:tr>
    </w:tbl>
    <w:p w:rsidR="00433A63" w:rsidRPr="00433A63" w:rsidRDefault="00433A63" w:rsidP="003126BC">
      <w:pPr>
        <w:ind w:firstLine="851"/>
        <w:rPr>
          <w:sz w:val="24"/>
          <w:szCs w:val="24"/>
        </w:rPr>
      </w:pPr>
    </w:p>
    <w:sectPr w:rsidR="00433A63" w:rsidRPr="00433A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A63"/>
    <w:rsid w:val="00233982"/>
    <w:rsid w:val="003126BC"/>
    <w:rsid w:val="00433A63"/>
    <w:rsid w:val="00463652"/>
    <w:rsid w:val="008678AD"/>
    <w:rsid w:val="00872208"/>
    <w:rsid w:val="00A700E8"/>
    <w:rsid w:val="00EC22E3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322B9D-0167-4066-8860-9B74CACD62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160</Words>
  <Characters>917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Гончарова Ирина Анатольевна</dc:creator>
  <cp:keywords/>
  <dc:description/>
  <cp:lastModifiedBy>Калье Наталья Михайловна</cp:lastModifiedBy>
  <cp:revision>7</cp:revision>
  <dcterms:created xsi:type="dcterms:W3CDTF">2018-07-04T10:57:00Z</dcterms:created>
  <dcterms:modified xsi:type="dcterms:W3CDTF">2021-04-26T15:24:00Z</dcterms:modified>
</cp:coreProperties>
</file>