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"Приложение N 1(1)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Правилам предоставления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коммунальных услуг собственникам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пользователям помещений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многоквартирных домах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жилых домов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(форма)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ТИПОВОЙ ДОГОВОР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холодного водоснабжения, горячего водоснабжения,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водоотведения, электроснабжения, газоснабжения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том числе поставки бытового газа в баллонах), отопления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(теплоснабжения, в том числе поставки твердого топлива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наличии печного отопления)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               "__" ____________ 20__ г.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(место заключения договора)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именуемая   в   дальнейшем 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ресурсоснабжающей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организацией,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в    лице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(наименование должности, фамилия, имя, отчество (при наличии)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физического лица)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_________________________________________________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_________________________________________________________, с одной стороны,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(положение, устав, доверенность - указать нужное)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 собственник жилого помещения ____________________________________________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(N помещения, почтовый адрес многоквартирного дома)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(для физического лица - фамилия, имя, отчество (при наличии), паспортные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данные, ИНН (при наличии); для юридического лица - наименование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(полное и сокращенное), ИНН, ОГРН)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рождения ______________________ место рождения ______________________,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(для физического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лица)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(для физического лица)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 регистрации ________________________________________________________,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(для физического лица)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 телефона ___________________________________________________________,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e-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mail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(при наличии) _____________________________________________________,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именуемый в дальнейшем потребителем, с другой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стороны,  совместно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именуемые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дальнейшем сторонами, заключили настоящий договор о нижеследующем: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Предмет договора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  настоящему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договору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ресурсоснабжающая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организация  обязуется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предоставлять   потребителю   коммунальную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услугу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коммунальные  услуги)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(вид коммунальной услуги)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том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числе потребляемую при содержании и использовании общего имущества в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многоквартирном   доме   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случаях,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предусмотренных   законодательством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Российской Федерации (далее - коммунальная услуга), а потребитель обязуется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вносить 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ресурсоснабжающей</w:t>
      </w:r>
      <w:proofErr w:type="spellEnd"/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организации плату за коммунальную услугу в сроки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порядке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установленные  законодательством  Российской  Федерации  и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настоящим  договором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а  также  соблюдать иные требования, предусмотренные</w:t>
      </w:r>
    </w:p>
    <w:p w:rsidR="00653723" w:rsidRDefault="00653723" w:rsidP="0065372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законодательством Российской Федерации и настоящим договором.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Дата начала предоставления коммунальной услуги (коммунальных услуг) "__" ________ 20__ г.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Общие положения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Параметры жилого помещения потребителя: площадь жилого помещения _____ м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; общая площадь жилых и нежилых помещений в многоквартирном доме _________ м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почтовому адресу __________________________________;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адресу электронной почты ____________ (без направления копии на бумажном носителе);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через личный кабинет потребителя на официальном сайте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информационно-телекоммуникационной сети "Интернет" (далее - сеть Интернет);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иной способ, согласованный сторонами ______________________.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отправления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организацией на адрес электронной почты, предоставленный потребителем;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размещения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организацией в личном кабинете потребителя на официальном сайте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сети Интернет.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Расчетным периодом для оплаты коммунальных услуг является 1 календарный месяц (далее - расчетный период).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Обязанности и права сторон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обязана: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</w:t>
      </w:r>
      <w:r>
        <w:rPr>
          <w:rFonts w:ascii="Arial" w:hAnsi="Arial" w:cs="Arial"/>
          <w:sz w:val="20"/>
          <w:szCs w:val="20"/>
        </w:rPr>
        <w:lastRenderedPageBreak/>
        <w:t>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нести иные обязанности, предусмотренные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имеет право: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Потребитель обязан: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своевременно и в полном объеме вносить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в случае выхода прибора учета из строя (неисправности), в том числе </w:t>
      </w:r>
      <w:proofErr w:type="spellStart"/>
      <w:r>
        <w:rPr>
          <w:rFonts w:ascii="Arial" w:hAnsi="Arial" w:cs="Arial"/>
          <w:sz w:val="20"/>
          <w:szCs w:val="20"/>
        </w:rPr>
        <w:t>неотображения</w:t>
      </w:r>
      <w:proofErr w:type="spellEnd"/>
      <w:r>
        <w:rPr>
          <w:rFonts w:ascii="Arial" w:hAnsi="Arial" w:cs="Arial"/>
          <w:sz w:val="20"/>
          <w:szCs w:val="20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rPr>
          <w:rFonts w:ascii="Arial" w:hAnsi="Arial" w:cs="Arial"/>
          <w:sz w:val="20"/>
          <w:szCs w:val="20"/>
        </w:rPr>
        <w:t>межповерочного</w:t>
      </w:r>
      <w:proofErr w:type="spellEnd"/>
      <w:r>
        <w:rPr>
          <w:rFonts w:ascii="Arial" w:hAnsi="Arial" w:cs="Arial"/>
          <w:sz w:val="20"/>
          <w:szCs w:val="20"/>
        </w:rPr>
        <w:t xml:space="preserve"> интервала поверки прибора учета незамедлительно известить об этом </w:t>
      </w:r>
      <w:proofErr w:type="spellStart"/>
      <w:r>
        <w:rPr>
          <w:rFonts w:ascii="Arial" w:hAnsi="Arial" w:cs="Arial"/>
          <w:sz w:val="20"/>
          <w:szCs w:val="20"/>
        </w:rPr>
        <w:t>ресурсоснабжающую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организацию и сообщить показания прибора учета на момент его выхода из строя (возникновения неисправности);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в случае, если требуется проведение демонтажа прибора учета, известить </w:t>
      </w:r>
      <w:proofErr w:type="spellStart"/>
      <w:r>
        <w:rPr>
          <w:rFonts w:ascii="Arial" w:hAnsi="Arial" w:cs="Arial"/>
          <w:sz w:val="20"/>
          <w:szCs w:val="20"/>
        </w:rPr>
        <w:t>ресурсоснабжающую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допускать представителя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ж) информировать </w:t>
      </w:r>
      <w:proofErr w:type="spellStart"/>
      <w:r>
        <w:rPr>
          <w:rFonts w:ascii="Arial" w:hAnsi="Arial" w:cs="Arial"/>
          <w:sz w:val="20"/>
          <w:szCs w:val="20"/>
        </w:rPr>
        <w:t>ресурсоснабжающую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возмещать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и) не осуществлять действия, предусмотренные пунктом 35 Правил предоставления коммунальных услуг;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к) нести иные обязанности, предусмотренные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Потребитель имеет право: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получать в необходимых объемах коммунальную услугу надлежащего качества;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при наличии прибора учета ежемесячно снимать его показания и передавать их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или уполномоченному ею лицу;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получать от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организацией потребителю неустоек (штрафов, пеней);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требовать от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осуществлять иные права, предусмотренные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Учет объема (количества) коммунальной услуги,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предоставленной потребителю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Размер платы за коммунальную услугу и порядок расчетов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Плата за коммунальные услуги вносится потребителем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в порядке и сроки, которые установлены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Ограничение, приостановление, возобновление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коммунальной услуги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При ограничении предоставления коммунальной услуги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приостановлении предоставления коммунальной услуги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временно прекращает ее предоставление потребителю.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Ответственность сторон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</w:t>
      </w:r>
      <w:proofErr w:type="spellStart"/>
      <w:r>
        <w:rPr>
          <w:rFonts w:ascii="Arial" w:hAnsi="Arial" w:cs="Arial"/>
          <w:sz w:val="20"/>
          <w:szCs w:val="20"/>
        </w:rPr>
        <w:t>Ресурсоснабжающая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</w:t>
      </w:r>
      <w:r>
        <w:rPr>
          <w:rFonts w:ascii="Arial" w:hAnsi="Arial" w:cs="Arial"/>
          <w:sz w:val="20"/>
          <w:szCs w:val="20"/>
        </w:rPr>
        <w:lastRenderedPageBreak/>
        <w:t>иное место границы ответственности за качество предоставления коммунальной услуги соответствующего вида.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организации пени в размере, установленном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VIII. Порядок разрешения споров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IX. Действие, изменение и расторжение договора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Настоящий договор вступает в силу в порядке и сроки, которые установлены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653723" w:rsidRDefault="00653723" w:rsidP="0065372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 Обработка персональных данных потребителя, за исключением указанных в пункте 6 Правил предоставления коммунальных услуг, осуществляется </w:t>
      </w:r>
      <w:proofErr w:type="spellStart"/>
      <w:r>
        <w:rPr>
          <w:rFonts w:ascii="Arial" w:hAnsi="Arial" w:cs="Arial"/>
          <w:sz w:val="20"/>
          <w:szCs w:val="20"/>
        </w:rPr>
        <w:t>ресурсоснабжающей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организацией в соответствии с Федеральным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X. Заключительные положения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По вопросам, прямо не урегулированным настоящим договором, стороны руководствуются законодательством Российской Федерации.";</w:t>
      </w:r>
    </w:p>
    <w:p w:rsidR="00653723" w:rsidRDefault="00653723" w:rsidP="00653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B38" w:rsidRDefault="002B3B38">
      <w:bookmarkStart w:id="0" w:name="_GoBack"/>
      <w:bookmarkEnd w:id="0"/>
    </w:p>
    <w:sectPr w:rsidR="002B3B38" w:rsidSect="00A6605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23"/>
    <w:rsid w:val="002B3B38"/>
    <w:rsid w:val="0065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D202-1FF1-49DE-BF53-6899A0C8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DC953A08D7326C9FE024FE4979DA92319F1941DEE395FF660F54643A1D0229A87DFB2FE94D38BC1F683E27AFcDc4E" TargetMode="External"/><Relationship Id="rId4" Type="http://schemas.openxmlformats.org/officeDocument/2006/relationships/hyperlink" Target="consultantplus://offline/ref=A7DC953A08D7326C9FE024FE4979DA92319F1941DEE395FF660F54643A1D0229A87DFB2FE94D38BC1F683E27AFcDc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3117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Алексей Юрьевич</dc:creator>
  <cp:keywords/>
  <dc:description/>
  <cp:lastModifiedBy>Соколов Алексей Юрьевич</cp:lastModifiedBy>
  <cp:revision>1</cp:revision>
  <dcterms:created xsi:type="dcterms:W3CDTF">2019-08-14T04:29:00Z</dcterms:created>
  <dcterms:modified xsi:type="dcterms:W3CDTF">2019-08-14T04:30:00Z</dcterms:modified>
</cp:coreProperties>
</file>