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F4E" w:rsidRDefault="00456F4E" w:rsidP="00456F4E">
      <w:pPr>
        <w:pStyle w:val="a3"/>
        <w:jc w:val="left"/>
        <w:rPr>
          <w:rFonts w:ascii="PF BeauSans Pro SemiBold" w:hAnsi="PF BeauSans Pro SemiBold"/>
          <w:b/>
          <w:sz w:val="24"/>
        </w:rPr>
      </w:pPr>
      <w:bookmarkStart w:id="0" w:name="sub_320509"/>
    </w:p>
    <w:bookmarkEnd w:id="0"/>
    <w:p w:rsidR="00214F89" w:rsidRPr="00305824" w:rsidRDefault="00D77A9E" w:rsidP="00D77A9E">
      <w:pPr>
        <w:autoSpaceDE w:val="0"/>
        <w:autoSpaceDN w:val="0"/>
        <w:adjustRightInd w:val="0"/>
        <w:spacing w:before="0"/>
        <w:ind w:firstLine="851"/>
        <w:jc w:val="center"/>
        <w:rPr>
          <w:rFonts w:ascii="Times New Roman" w:hAnsi="Times New Roman"/>
          <w:b/>
          <w:color w:val="auto"/>
          <w:sz w:val="36"/>
          <w:szCs w:val="36"/>
        </w:rPr>
      </w:pPr>
      <w:r w:rsidRPr="00305824">
        <w:rPr>
          <w:rFonts w:ascii="Times New Roman" w:hAnsi="Times New Roman"/>
          <w:b/>
          <w:color w:val="auto"/>
          <w:sz w:val="36"/>
          <w:szCs w:val="36"/>
        </w:rPr>
        <w:t>Уваж</w:t>
      </w:r>
      <w:r w:rsidR="00617E69" w:rsidRPr="00305824">
        <w:rPr>
          <w:rFonts w:ascii="Times New Roman" w:hAnsi="Times New Roman"/>
          <w:b/>
          <w:color w:val="auto"/>
          <w:sz w:val="36"/>
          <w:szCs w:val="36"/>
        </w:rPr>
        <w:t xml:space="preserve">аемые собственники (наниматели) жилых помещений многоквартирных домов, располагающихся по адресам: Волгоград, </w:t>
      </w:r>
      <w:r w:rsidR="00305824" w:rsidRPr="00305824">
        <w:rPr>
          <w:rFonts w:ascii="Times New Roman" w:hAnsi="Times New Roman"/>
          <w:b/>
          <w:color w:val="auto"/>
          <w:sz w:val="36"/>
          <w:szCs w:val="36"/>
        </w:rPr>
        <w:t xml:space="preserve">им Успенского пер, д. 18, им Розы Люксембург ул., д.  5, им генерала Шумилова ул., д. 77, им Писемского ул., д. 91, им Воронкова ул., д. 80, им Розы Люксембург ул., д.  9, им Писемского ул., д. 89, им генерала Шумилова ул., д.  22, </w:t>
      </w:r>
      <w:proofErr w:type="spellStart"/>
      <w:r w:rsidR="00305824" w:rsidRPr="00305824">
        <w:rPr>
          <w:rFonts w:ascii="Times New Roman" w:hAnsi="Times New Roman"/>
          <w:b/>
          <w:color w:val="auto"/>
          <w:sz w:val="36"/>
          <w:szCs w:val="36"/>
        </w:rPr>
        <w:t>Краснодонский</w:t>
      </w:r>
      <w:proofErr w:type="spellEnd"/>
      <w:r w:rsidR="00305824" w:rsidRPr="00305824">
        <w:rPr>
          <w:rFonts w:ascii="Times New Roman" w:hAnsi="Times New Roman"/>
          <w:b/>
          <w:color w:val="auto"/>
          <w:sz w:val="36"/>
          <w:szCs w:val="36"/>
        </w:rPr>
        <w:t xml:space="preserve"> пер, д.  1, им Успенского пер, д.  14, Фруктовая ул., д.  24, им Воронкова ул., д.  82, им Воронкова ул., д.  82а, им Писемского ул., д.  93, им Писемского ул., д.  84, им Писемского ул., д.  76.</w:t>
      </w:r>
    </w:p>
    <w:p w:rsidR="00D77A9E" w:rsidRDefault="00D77A9E" w:rsidP="00D77A9E">
      <w:pPr>
        <w:autoSpaceDE w:val="0"/>
        <w:autoSpaceDN w:val="0"/>
        <w:adjustRightInd w:val="0"/>
        <w:spacing w:before="0"/>
        <w:ind w:firstLine="851"/>
        <w:jc w:val="center"/>
        <w:rPr>
          <w:rFonts w:ascii="Times New Roman" w:hAnsi="Times New Roman"/>
          <w:color w:val="auto"/>
          <w:sz w:val="24"/>
          <w:szCs w:val="24"/>
        </w:rPr>
      </w:pPr>
    </w:p>
    <w:p w:rsidR="007C1218" w:rsidRPr="00305824" w:rsidRDefault="00B96C47" w:rsidP="007C1218">
      <w:pPr>
        <w:autoSpaceDE w:val="0"/>
        <w:autoSpaceDN w:val="0"/>
        <w:adjustRightInd w:val="0"/>
        <w:spacing w:before="0"/>
        <w:ind w:firstLine="851"/>
        <w:jc w:val="both"/>
        <w:rPr>
          <w:rFonts w:ascii="Times New Roman" w:hAnsi="Times New Roman"/>
          <w:color w:val="auto"/>
          <w:sz w:val="32"/>
          <w:szCs w:val="32"/>
        </w:rPr>
      </w:pPr>
      <w:r w:rsidRPr="00305824">
        <w:rPr>
          <w:rFonts w:ascii="Times New Roman" w:hAnsi="Times New Roman"/>
          <w:color w:val="auto"/>
          <w:sz w:val="32"/>
          <w:szCs w:val="32"/>
        </w:rPr>
        <w:t>ООО «Концессии водоснабжения»</w:t>
      </w:r>
      <w:r w:rsidR="00342584" w:rsidRPr="00305824">
        <w:rPr>
          <w:rFonts w:ascii="Times New Roman" w:hAnsi="Times New Roman"/>
          <w:color w:val="auto"/>
          <w:sz w:val="32"/>
          <w:szCs w:val="32"/>
        </w:rPr>
        <w:t xml:space="preserve"> (далее также – РСО)</w:t>
      </w:r>
      <w:r w:rsidRPr="00305824">
        <w:rPr>
          <w:rFonts w:ascii="Times New Roman" w:hAnsi="Times New Roman"/>
          <w:color w:val="auto"/>
          <w:sz w:val="32"/>
          <w:szCs w:val="32"/>
        </w:rPr>
        <w:t xml:space="preserve"> уведомляет Вас об </w:t>
      </w:r>
      <w:r w:rsidR="00342584" w:rsidRPr="00305824">
        <w:rPr>
          <w:rFonts w:ascii="Times New Roman" w:hAnsi="Times New Roman"/>
          <w:color w:val="auto"/>
          <w:sz w:val="32"/>
          <w:szCs w:val="32"/>
        </w:rPr>
        <w:t xml:space="preserve">одностороннем </w:t>
      </w:r>
      <w:r w:rsidR="00D77A9E" w:rsidRPr="00305824">
        <w:rPr>
          <w:rFonts w:ascii="Times New Roman" w:hAnsi="Times New Roman"/>
          <w:color w:val="auto"/>
          <w:sz w:val="32"/>
          <w:szCs w:val="32"/>
        </w:rPr>
        <w:t xml:space="preserve">отказе </w:t>
      </w:r>
      <w:r w:rsidR="00E630F2" w:rsidRPr="00305824">
        <w:rPr>
          <w:rFonts w:ascii="Times New Roman" w:hAnsi="Times New Roman"/>
          <w:color w:val="auto"/>
          <w:sz w:val="32"/>
          <w:szCs w:val="32"/>
        </w:rPr>
        <w:t>от исполнения договора холодного водосна</w:t>
      </w:r>
      <w:r w:rsidR="00D77A9E" w:rsidRPr="00305824">
        <w:rPr>
          <w:rFonts w:ascii="Times New Roman" w:hAnsi="Times New Roman"/>
          <w:color w:val="auto"/>
          <w:sz w:val="32"/>
          <w:szCs w:val="32"/>
        </w:rPr>
        <w:t>бжения и водоотведения</w:t>
      </w:r>
      <w:r w:rsidR="00E630F2" w:rsidRPr="00305824">
        <w:rPr>
          <w:rFonts w:ascii="Times New Roman" w:hAnsi="Times New Roman"/>
          <w:color w:val="auto"/>
          <w:sz w:val="32"/>
          <w:szCs w:val="32"/>
        </w:rPr>
        <w:t xml:space="preserve">, </w:t>
      </w:r>
      <w:r w:rsidR="00342584" w:rsidRPr="00305824">
        <w:rPr>
          <w:rFonts w:ascii="Times New Roman" w:hAnsi="Times New Roman"/>
          <w:color w:val="auto"/>
          <w:sz w:val="32"/>
          <w:szCs w:val="32"/>
        </w:rPr>
        <w:t xml:space="preserve">заключенного между РСО и </w:t>
      </w:r>
      <w:r w:rsidR="00305824" w:rsidRPr="00305824">
        <w:rPr>
          <w:rFonts w:ascii="Times New Roman" w:hAnsi="Times New Roman"/>
          <w:color w:val="auto"/>
          <w:sz w:val="32"/>
          <w:szCs w:val="32"/>
        </w:rPr>
        <w:t>ООО «Управдом Кировский»</w:t>
      </w:r>
      <w:r w:rsidR="00305824">
        <w:rPr>
          <w:rFonts w:ascii="Times New Roman" w:hAnsi="Times New Roman"/>
          <w:color w:val="auto"/>
          <w:sz w:val="32"/>
          <w:szCs w:val="32"/>
        </w:rPr>
        <w:t xml:space="preserve"> (далее также – УК</w:t>
      </w:r>
      <w:r w:rsidR="00D77A9E" w:rsidRPr="00305824">
        <w:rPr>
          <w:rFonts w:ascii="Times New Roman" w:hAnsi="Times New Roman"/>
          <w:color w:val="auto"/>
          <w:sz w:val="32"/>
          <w:szCs w:val="32"/>
        </w:rPr>
        <w:t>)</w:t>
      </w:r>
      <w:r w:rsidR="009A2B24" w:rsidRPr="00305824">
        <w:rPr>
          <w:rFonts w:ascii="Times New Roman" w:hAnsi="Times New Roman"/>
          <w:color w:val="auto"/>
          <w:sz w:val="32"/>
          <w:szCs w:val="32"/>
        </w:rPr>
        <w:t xml:space="preserve">, в отношении </w:t>
      </w:r>
      <w:r w:rsidR="00617E69" w:rsidRPr="00305824">
        <w:rPr>
          <w:rFonts w:ascii="Times New Roman" w:hAnsi="Times New Roman"/>
          <w:color w:val="auto"/>
          <w:sz w:val="32"/>
          <w:szCs w:val="32"/>
        </w:rPr>
        <w:t>Ваших многоквартирных домов</w:t>
      </w:r>
      <w:r w:rsidR="00D77A9E" w:rsidRPr="00305824">
        <w:rPr>
          <w:rFonts w:ascii="Times New Roman" w:hAnsi="Times New Roman"/>
          <w:color w:val="auto"/>
          <w:sz w:val="32"/>
          <w:szCs w:val="32"/>
        </w:rPr>
        <w:t xml:space="preserve">, </w:t>
      </w:r>
      <w:r w:rsidR="00305824">
        <w:rPr>
          <w:rFonts w:ascii="Times New Roman" w:hAnsi="Times New Roman"/>
          <w:b/>
          <w:color w:val="auto"/>
          <w:sz w:val="32"/>
          <w:szCs w:val="32"/>
          <w:u w:val="single"/>
        </w:rPr>
        <w:t>в связи с наличием у УК</w:t>
      </w:r>
      <w:r w:rsidR="00D77A9E" w:rsidRPr="00305824">
        <w:rPr>
          <w:rFonts w:ascii="Times New Roman" w:hAnsi="Times New Roman"/>
          <w:b/>
          <w:color w:val="auto"/>
          <w:sz w:val="32"/>
          <w:szCs w:val="32"/>
          <w:u w:val="single"/>
        </w:rPr>
        <w:t xml:space="preserve"> </w:t>
      </w:r>
      <w:r w:rsidR="00305824">
        <w:rPr>
          <w:rFonts w:ascii="Times New Roman" w:hAnsi="Times New Roman"/>
          <w:b/>
          <w:color w:val="auto"/>
          <w:sz w:val="32"/>
          <w:szCs w:val="32"/>
          <w:u w:val="single"/>
        </w:rPr>
        <w:t>подтвержденной</w:t>
      </w:r>
      <w:r w:rsidR="00D77A9E" w:rsidRPr="00305824">
        <w:rPr>
          <w:rFonts w:ascii="Times New Roman" w:hAnsi="Times New Roman"/>
          <w:b/>
          <w:color w:val="auto"/>
          <w:sz w:val="32"/>
          <w:szCs w:val="32"/>
          <w:u w:val="single"/>
        </w:rPr>
        <w:t xml:space="preserve"> задолженности.</w:t>
      </w:r>
    </w:p>
    <w:p w:rsidR="00D77A9E" w:rsidRPr="00305824" w:rsidRDefault="00A40716" w:rsidP="007C1218">
      <w:pPr>
        <w:autoSpaceDE w:val="0"/>
        <w:autoSpaceDN w:val="0"/>
        <w:adjustRightInd w:val="0"/>
        <w:spacing w:before="0"/>
        <w:ind w:firstLine="851"/>
        <w:jc w:val="both"/>
        <w:rPr>
          <w:rFonts w:ascii="Times New Roman" w:eastAsiaTheme="minorHAnsi" w:hAnsi="Times New Roman"/>
          <w:color w:val="auto"/>
          <w:sz w:val="32"/>
          <w:szCs w:val="32"/>
          <w:lang w:eastAsia="en-US"/>
        </w:rPr>
      </w:pPr>
      <w:r w:rsidRPr="00305824">
        <w:rPr>
          <w:rFonts w:ascii="Times New Roman" w:hAnsi="Times New Roman"/>
          <w:color w:val="auto"/>
          <w:sz w:val="32"/>
          <w:szCs w:val="32"/>
        </w:rPr>
        <w:t>Таким образом</w:t>
      </w:r>
      <w:r w:rsidR="00D77A9E" w:rsidRPr="00305824">
        <w:rPr>
          <w:rFonts w:ascii="Times New Roman" w:hAnsi="Times New Roman"/>
          <w:color w:val="auto"/>
          <w:sz w:val="32"/>
          <w:szCs w:val="32"/>
        </w:rPr>
        <w:t xml:space="preserve">, </w:t>
      </w:r>
      <w:r w:rsidR="007C1218" w:rsidRPr="00305824">
        <w:rPr>
          <w:rFonts w:ascii="Times New Roman" w:hAnsi="Times New Roman"/>
          <w:color w:val="auto"/>
          <w:sz w:val="32"/>
          <w:szCs w:val="32"/>
        </w:rPr>
        <w:t xml:space="preserve">с целью </w:t>
      </w:r>
      <w:r w:rsidR="00095984" w:rsidRPr="00305824">
        <w:rPr>
          <w:rFonts w:ascii="Times New Roman" w:eastAsiaTheme="minorHAnsi" w:hAnsi="Times New Roman"/>
          <w:color w:val="auto"/>
          <w:sz w:val="32"/>
          <w:szCs w:val="32"/>
          <w:lang w:eastAsia="en-US"/>
        </w:rPr>
        <w:t>соблюдения</w:t>
      </w:r>
      <w:r w:rsidR="007C1218" w:rsidRPr="00305824">
        <w:rPr>
          <w:rFonts w:ascii="Times New Roman" w:eastAsiaTheme="minorHAnsi" w:hAnsi="Times New Roman"/>
          <w:color w:val="auto"/>
          <w:sz w:val="32"/>
          <w:szCs w:val="32"/>
          <w:lang w:eastAsia="en-US"/>
        </w:rPr>
        <w:t xml:space="preserve"> прав и законных интересов потребителей, добросовестно исполняющих свои обязательства по оплате, </w:t>
      </w:r>
      <w:r w:rsidR="00D77A9E" w:rsidRPr="00305824">
        <w:rPr>
          <w:rFonts w:ascii="Times New Roman" w:hAnsi="Times New Roman"/>
          <w:color w:val="auto"/>
          <w:sz w:val="32"/>
          <w:szCs w:val="32"/>
        </w:rPr>
        <w:t xml:space="preserve">ООО «Концессии водоснабжения» </w:t>
      </w:r>
      <w:r w:rsidR="007C1218" w:rsidRPr="00305824">
        <w:rPr>
          <w:rFonts w:ascii="Times New Roman" w:hAnsi="Times New Roman"/>
          <w:b/>
          <w:color w:val="auto"/>
          <w:sz w:val="32"/>
          <w:szCs w:val="32"/>
        </w:rPr>
        <w:t>переходит</w:t>
      </w:r>
      <w:r w:rsidR="00D77A9E" w:rsidRPr="00305824">
        <w:rPr>
          <w:rFonts w:ascii="Times New Roman" w:hAnsi="Times New Roman"/>
          <w:b/>
          <w:color w:val="auto"/>
          <w:sz w:val="32"/>
          <w:szCs w:val="32"/>
        </w:rPr>
        <w:t xml:space="preserve"> на </w:t>
      </w:r>
      <w:r w:rsidR="00D77A9E" w:rsidRPr="00305824">
        <w:rPr>
          <w:rFonts w:ascii="Times New Roman" w:eastAsiaTheme="minorHAnsi" w:hAnsi="Times New Roman"/>
          <w:b/>
          <w:color w:val="auto"/>
          <w:sz w:val="32"/>
          <w:szCs w:val="32"/>
          <w:lang w:eastAsia="en-US"/>
        </w:rPr>
        <w:t>прямые договорные отношения</w:t>
      </w:r>
      <w:r w:rsidR="00D77A9E" w:rsidRPr="00305824">
        <w:rPr>
          <w:rFonts w:ascii="Times New Roman" w:eastAsiaTheme="minorHAnsi" w:hAnsi="Times New Roman"/>
          <w:color w:val="auto"/>
          <w:sz w:val="32"/>
          <w:szCs w:val="32"/>
          <w:lang w:eastAsia="en-US"/>
        </w:rPr>
        <w:t xml:space="preserve"> со всеми собственниками и пользователями помещений в </w:t>
      </w:r>
      <w:r w:rsidR="00617E69" w:rsidRPr="00305824">
        <w:rPr>
          <w:rFonts w:ascii="Times New Roman" w:eastAsiaTheme="minorHAnsi" w:hAnsi="Times New Roman"/>
          <w:color w:val="auto"/>
          <w:sz w:val="32"/>
          <w:szCs w:val="32"/>
          <w:lang w:eastAsia="en-US"/>
        </w:rPr>
        <w:t>Ваших многоквартирных домах</w:t>
      </w:r>
      <w:r w:rsidR="00D77A9E" w:rsidRPr="00305824">
        <w:rPr>
          <w:rFonts w:ascii="Times New Roman" w:eastAsiaTheme="minorHAnsi" w:hAnsi="Times New Roman"/>
          <w:color w:val="auto"/>
          <w:sz w:val="32"/>
          <w:szCs w:val="32"/>
          <w:lang w:eastAsia="en-US"/>
        </w:rPr>
        <w:t xml:space="preserve">, в части предоставления коммунальных услуг по холодному водоснабжения и водоотведению, </w:t>
      </w:r>
      <w:r w:rsidR="00305824">
        <w:rPr>
          <w:rFonts w:ascii="Times New Roman" w:eastAsiaTheme="minorHAnsi" w:hAnsi="Times New Roman"/>
          <w:b/>
          <w:color w:val="auto"/>
          <w:sz w:val="32"/>
          <w:szCs w:val="32"/>
          <w:lang w:eastAsia="en-US"/>
        </w:rPr>
        <w:t>с 01 декабря</w:t>
      </w:r>
      <w:r w:rsidR="00D77A9E" w:rsidRPr="00305824">
        <w:rPr>
          <w:rFonts w:ascii="Times New Roman" w:eastAsiaTheme="minorHAnsi" w:hAnsi="Times New Roman"/>
          <w:b/>
          <w:color w:val="auto"/>
          <w:sz w:val="32"/>
          <w:szCs w:val="32"/>
          <w:lang w:eastAsia="en-US"/>
        </w:rPr>
        <w:t xml:space="preserve"> 2018 года</w:t>
      </w:r>
      <w:r w:rsidR="00D77A9E" w:rsidRPr="00305824">
        <w:rPr>
          <w:rFonts w:ascii="Times New Roman" w:eastAsiaTheme="minorHAnsi" w:hAnsi="Times New Roman"/>
          <w:color w:val="auto"/>
          <w:sz w:val="32"/>
          <w:szCs w:val="32"/>
          <w:lang w:eastAsia="en-US"/>
        </w:rPr>
        <w:t>.</w:t>
      </w:r>
    </w:p>
    <w:p w:rsidR="007A1B4E" w:rsidRPr="00305824" w:rsidRDefault="009A4E2C" w:rsidP="007C1218">
      <w:pPr>
        <w:autoSpaceDE w:val="0"/>
        <w:autoSpaceDN w:val="0"/>
        <w:adjustRightInd w:val="0"/>
        <w:spacing w:before="0"/>
        <w:ind w:firstLine="851"/>
        <w:jc w:val="both"/>
        <w:rPr>
          <w:rFonts w:ascii="Times New Roman" w:eastAsiaTheme="minorHAnsi" w:hAnsi="Times New Roman"/>
          <w:color w:val="auto"/>
          <w:sz w:val="32"/>
          <w:szCs w:val="32"/>
          <w:lang w:eastAsia="en-US"/>
        </w:rPr>
      </w:pPr>
      <w:r w:rsidRPr="00305824">
        <w:rPr>
          <w:rFonts w:ascii="Times New Roman" w:eastAsiaTheme="minorHAnsi" w:hAnsi="Times New Roman"/>
          <w:color w:val="auto"/>
          <w:sz w:val="32"/>
          <w:szCs w:val="32"/>
          <w:lang w:eastAsia="en-US"/>
        </w:rPr>
        <w:t>Д</w:t>
      </w:r>
      <w:r w:rsidR="007A1B4E" w:rsidRPr="00305824">
        <w:rPr>
          <w:rFonts w:ascii="Times New Roman" w:eastAsiaTheme="minorHAnsi" w:hAnsi="Times New Roman"/>
          <w:color w:val="auto"/>
          <w:sz w:val="32"/>
          <w:szCs w:val="32"/>
          <w:lang w:eastAsia="en-US"/>
        </w:rPr>
        <w:t xml:space="preserve">оговор холодного водоснабжения и водоотведения между потребителем и РСО заключается на неопределенный срок, при этом, </w:t>
      </w:r>
      <w:r w:rsidR="007A1B4E" w:rsidRPr="00305824">
        <w:rPr>
          <w:rFonts w:ascii="Times New Roman" w:eastAsiaTheme="minorHAnsi" w:hAnsi="Times New Roman"/>
          <w:b/>
          <w:color w:val="auto"/>
          <w:sz w:val="32"/>
          <w:szCs w:val="32"/>
          <w:lang w:eastAsia="en-US"/>
        </w:rPr>
        <w:t>заключения договора в письменной форме не требуется</w:t>
      </w:r>
      <w:r w:rsidR="007A1B4E" w:rsidRPr="00305824">
        <w:rPr>
          <w:rFonts w:ascii="Times New Roman" w:eastAsiaTheme="minorHAnsi" w:hAnsi="Times New Roman"/>
          <w:color w:val="auto"/>
          <w:sz w:val="32"/>
          <w:szCs w:val="32"/>
          <w:lang w:eastAsia="en-US"/>
        </w:rPr>
        <w:t xml:space="preserve"> (ч. 6 ст. 157.2 ЖК РФ)</w:t>
      </w:r>
    </w:p>
    <w:p w:rsidR="007C1218" w:rsidRPr="00305824" w:rsidRDefault="007C1218" w:rsidP="007C1218">
      <w:pPr>
        <w:autoSpaceDE w:val="0"/>
        <w:autoSpaceDN w:val="0"/>
        <w:adjustRightInd w:val="0"/>
        <w:spacing w:before="0"/>
        <w:ind w:firstLine="851"/>
        <w:jc w:val="both"/>
        <w:rPr>
          <w:rFonts w:ascii="Times New Roman" w:eastAsiaTheme="minorHAnsi" w:hAnsi="Times New Roman"/>
          <w:color w:val="auto"/>
          <w:sz w:val="32"/>
          <w:szCs w:val="32"/>
          <w:lang w:eastAsia="en-US"/>
        </w:rPr>
      </w:pPr>
      <w:r w:rsidRPr="00305824">
        <w:rPr>
          <w:rFonts w:ascii="Times New Roman" w:eastAsiaTheme="minorHAnsi" w:hAnsi="Times New Roman"/>
          <w:color w:val="auto"/>
          <w:sz w:val="32"/>
          <w:szCs w:val="32"/>
          <w:lang w:eastAsia="en-US"/>
        </w:rPr>
        <w:t>РСО просит учесть вышеуказанную информацию</w:t>
      </w:r>
      <w:r w:rsidR="007A1B4E" w:rsidRPr="00305824">
        <w:rPr>
          <w:rFonts w:ascii="Times New Roman" w:eastAsiaTheme="minorHAnsi" w:hAnsi="Times New Roman"/>
          <w:color w:val="auto"/>
          <w:sz w:val="32"/>
          <w:szCs w:val="32"/>
          <w:lang w:eastAsia="en-US"/>
        </w:rPr>
        <w:t xml:space="preserve"> в дальнейших договорных отношениях</w:t>
      </w:r>
      <w:r w:rsidRPr="00305824">
        <w:rPr>
          <w:rFonts w:ascii="Times New Roman" w:eastAsiaTheme="minorHAnsi" w:hAnsi="Times New Roman"/>
          <w:color w:val="auto"/>
          <w:sz w:val="32"/>
          <w:szCs w:val="32"/>
          <w:lang w:eastAsia="en-US"/>
        </w:rPr>
        <w:t>.</w:t>
      </w:r>
    </w:p>
    <w:p w:rsidR="00694466" w:rsidRPr="00305824" w:rsidRDefault="00694466" w:rsidP="007C1218">
      <w:pPr>
        <w:autoSpaceDE w:val="0"/>
        <w:autoSpaceDN w:val="0"/>
        <w:adjustRightInd w:val="0"/>
        <w:spacing w:before="0"/>
        <w:ind w:firstLine="851"/>
        <w:jc w:val="both"/>
        <w:rPr>
          <w:rFonts w:ascii="Times New Roman" w:eastAsiaTheme="minorHAnsi" w:hAnsi="Times New Roman"/>
          <w:color w:val="auto"/>
          <w:sz w:val="32"/>
          <w:szCs w:val="32"/>
          <w:lang w:eastAsia="en-US"/>
        </w:rPr>
      </w:pPr>
    </w:p>
    <w:p w:rsidR="007C1218" w:rsidRPr="00305824" w:rsidRDefault="007C1218" w:rsidP="007C1218">
      <w:pPr>
        <w:autoSpaceDE w:val="0"/>
        <w:autoSpaceDN w:val="0"/>
        <w:adjustRightInd w:val="0"/>
        <w:spacing w:before="0"/>
        <w:ind w:firstLine="851"/>
        <w:jc w:val="both"/>
        <w:rPr>
          <w:rFonts w:ascii="Times New Roman" w:eastAsiaTheme="minorHAnsi" w:hAnsi="Times New Roman"/>
          <w:color w:val="auto"/>
          <w:sz w:val="32"/>
          <w:szCs w:val="32"/>
          <w:lang w:eastAsia="en-US"/>
        </w:rPr>
      </w:pPr>
      <w:r w:rsidRPr="00305824">
        <w:rPr>
          <w:rFonts w:ascii="Times New Roman" w:eastAsiaTheme="minorHAnsi" w:hAnsi="Times New Roman"/>
          <w:color w:val="auto"/>
          <w:sz w:val="32"/>
          <w:szCs w:val="32"/>
          <w:lang w:eastAsia="en-US"/>
        </w:rPr>
        <w:t>По всем возникающим вопросам Вы можете о</w:t>
      </w:r>
      <w:r w:rsidR="009A4E2C" w:rsidRPr="00305824">
        <w:rPr>
          <w:rFonts w:ascii="Times New Roman" w:eastAsiaTheme="minorHAnsi" w:hAnsi="Times New Roman"/>
          <w:color w:val="auto"/>
          <w:sz w:val="32"/>
          <w:szCs w:val="32"/>
          <w:lang w:eastAsia="en-US"/>
        </w:rPr>
        <w:t>бращаться по телефонам:</w:t>
      </w:r>
    </w:p>
    <w:p w:rsidR="009A4E2C" w:rsidRPr="00305824" w:rsidRDefault="009A4E2C" w:rsidP="007C1218">
      <w:pPr>
        <w:autoSpaceDE w:val="0"/>
        <w:autoSpaceDN w:val="0"/>
        <w:adjustRightInd w:val="0"/>
        <w:spacing w:before="0"/>
        <w:ind w:firstLine="851"/>
        <w:jc w:val="both"/>
        <w:rPr>
          <w:rFonts w:ascii="Times New Roman" w:eastAsiaTheme="minorHAnsi" w:hAnsi="Times New Roman"/>
          <w:b/>
          <w:color w:val="auto"/>
          <w:sz w:val="32"/>
          <w:szCs w:val="32"/>
          <w:lang w:eastAsia="en-US"/>
        </w:rPr>
      </w:pPr>
      <w:r w:rsidRPr="00305824">
        <w:rPr>
          <w:rFonts w:ascii="Times New Roman" w:eastAsiaTheme="minorHAnsi" w:hAnsi="Times New Roman"/>
          <w:b/>
          <w:color w:val="auto"/>
          <w:sz w:val="32"/>
          <w:szCs w:val="32"/>
          <w:lang w:eastAsia="en-US"/>
        </w:rPr>
        <w:t>контакт центр – тел. 99-67-96 (круглосуточно)</w:t>
      </w:r>
    </w:p>
    <w:p w:rsidR="009A4E2C" w:rsidRPr="00305824" w:rsidRDefault="00D41247" w:rsidP="00D41247">
      <w:pPr>
        <w:autoSpaceDE w:val="0"/>
        <w:autoSpaceDN w:val="0"/>
        <w:adjustRightInd w:val="0"/>
        <w:spacing w:before="0"/>
        <w:ind w:firstLine="851"/>
        <w:jc w:val="both"/>
        <w:rPr>
          <w:rFonts w:ascii="Times New Roman" w:hAnsi="Times New Roman"/>
          <w:b/>
          <w:color w:val="auto"/>
          <w:sz w:val="32"/>
          <w:szCs w:val="32"/>
        </w:rPr>
      </w:pPr>
      <w:r w:rsidRPr="00305824">
        <w:rPr>
          <w:rFonts w:ascii="Times New Roman" w:eastAsiaTheme="minorHAnsi" w:hAnsi="Times New Roman"/>
          <w:b/>
          <w:color w:val="auto"/>
          <w:sz w:val="32"/>
          <w:szCs w:val="32"/>
          <w:lang w:eastAsia="en-US"/>
        </w:rPr>
        <w:t>специалисты РСО – тел. 99-67-96 (доб. 1611, 1646, 1649, 1685) с 08.00 утра до 17.00 по будням.</w:t>
      </w:r>
    </w:p>
    <w:p w:rsidR="007C1218" w:rsidRPr="009A4E2C" w:rsidRDefault="00617E69" w:rsidP="00342584">
      <w:pPr>
        <w:autoSpaceDE w:val="0"/>
        <w:autoSpaceDN w:val="0"/>
        <w:adjustRightInd w:val="0"/>
        <w:spacing w:before="0"/>
        <w:ind w:firstLine="851"/>
        <w:jc w:val="both"/>
        <w:rPr>
          <w:rFonts w:ascii="Times New Roman" w:hAnsi="Times New Roman"/>
          <w:b/>
          <w:color w:val="auto"/>
          <w:sz w:val="32"/>
          <w:szCs w:val="32"/>
        </w:rPr>
      </w:pPr>
      <w:r>
        <w:rPr>
          <w:rFonts w:ascii="PF BeauSans Pro SemiBold" w:hAnsi="PF BeauSans Pro SemiBold"/>
          <w:b/>
          <w:noProof/>
          <w:color w:val="323E4F" w:themeColor="text2" w:themeShade="BF"/>
          <w:sz w:val="28"/>
        </w:rPr>
        <w:drawing>
          <wp:anchor distT="0" distB="0" distL="114300" distR="114300" simplePos="0" relativeHeight="251661312" behindDoc="1" locked="0" layoutInCell="1" allowOverlap="1" wp14:anchorId="360DCBCC" wp14:editId="4A5014C5">
            <wp:simplePos x="0" y="0"/>
            <wp:positionH relativeFrom="margin">
              <wp:posOffset>3518535</wp:posOffset>
            </wp:positionH>
            <wp:positionV relativeFrom="paragraph">
              <wp:posOffset>59055</wp:posOffset>
            </wp:positionV>
            <wp:extent cx="2305050" cy="567055"/>
            <wp:effectExtent l="0" t="0" r="0" b="444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3.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05050" cy="567055"/>
                    </a:xfrm>
                    <a:prstGeom prst="rect">
                      <a:avLst/>
                    </a:prstGeom>
                  </pic:spPr>
                </pic:pic>
              </a:graphicData>
            </a:graphic>
            <wp14:sizeRelH relativeFrom="page">
              <wp14:pctWidth>0</wp14:pctWidth>
            </wp14:sizeRelH>
            <wp14:sizeRelV relativeFrom="page">
              <wp14:pctHeight>0</wp14:pctHeight>
            </wp14:sizeRelV>
          </wp:anchor>
        </w:drawing>
      </w:r>
    </w:p>
    <w:p w:rsidR="00DB6D22" w:rsidRDefault="00DB6D22">
      <w:bookmarkStart w:id="1" w:name="_GoBack"/>
      <w:bookmarkEnd w:id="1"/>
    </w:p>
    <w:sectPr w:rsidR="00DB6D22" w:rsidSect="00694466">
      <w:pgSz w:w="16838" w:h="11906" w:orient="landscape" w:code="9"/>
      <w:pgMar w:top="28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F BeauSans Pro SemiBold">
    <w:altName w:val="Arial"/>
    <w:panose1 w:val="00000000000000000000"/>
    <w:charset w:val="00"/>
    <w:family w:val="moder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91849"/>
    <w:multiLevelType w:val="hybridMultilevel"/>
    <w:tmpl w:val="2DAC75D0"/>
    <w:lvl w:ilvl="0" w:tplc="E274165A">
      <w:start w:val="1"/>
      <w:numFmt w:val="decimal"/>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1C978E7"/>
    <w:multiLevelType w:val="hybridMultilevel"/>
    <w:tmpl w:val="2DAC75D0"/>
    <w:lvl w:ilvl="0" w:tplc="E274165A">
      <w:start w:val="1"/>
      <w:numFmt w:val="decimal"/>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7920274"/>
    <w:multiLevelType w:val="hybridMultilevel"/>
    <w:tmpl w:val="2DAC75D0"/>
    <w:lvl w:ilvl="0" w:tplc="E274165A">
      <w:start w:val="1"/>
      <w:numFmt w:val="decimal"/>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7E85010"/>
    <w:multiLevelType w:val="hybridMultilevel"/>
    <w:tmpl w:val="2DAC75D0"/>
    <w:lvl w:ilvl="0" w:tplc="E274165A">
      <w:start w:val="1"/>
      <w:numFmt w:val="decimal"/>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F4E"/>
    <w:rsid w:val="00003460"/>
    <w:rsid w:val="000066D3"/>
    <w:rsid w:val="000410E1"/>
    <w:rsid w:val="00041878"/>
    <w:rsid w:val="0007768C"/>
    <w:rsid w:val="00095984"/>
    <w:rsid w:val="000A6160"/>
    <w:rsid w:val="000E3864"/>
    <w:rsid w:val="000F2C12"/>
    <w:rsid w:val="00167E74"/>
    <w:rsid w:val="00172F70"/>
    <w:rsid w:val="00186E77"/>
    <w:rsid w:val="001E75B3"/>
    <w:rsid w:val="0020581E"/>
    <w:rsid w:val="00210926"/>
    <w:rsid w:val="00214F89"/>
    <w:rsid w:val="0026158D"/>
    <w:rsid w:val="00273B81"/>
    <w:rsid w:val="002A4E15"/>
    <w:rsid w:val="002B3339"/>
    <w:rsid w:val="002C4210"/>
    <w:rsid w:val="002F47F7"/>
    <w:rsid w:val="003011C0"/>
    <w:rsid w:val="00305824"/>
    <w:rsid w:val="00342584"/>
    <w:rsid w:val="00381496"/>
    <w:rsid w:val="003A2B58"/>
    <w:rsid w:val="003B03CF"/>
    <w:rsid w:val="003B4D4E"/>
    <w:rsid w:val="003E6D86"/>
    <w:rsid w:val="003E7A35"/>
    <w:rsid w:val="0042343F"/>
    <w:rsid w:val="004377BF"/>
    <w:rsid w:val="00456F4E"/>
    <w:rsid w:val="00466BB7"/>
    <w:rsid w:val="00467710"/>
    <w:rsid w:val="004B52B6"/>
    <w:rsid w:val="004C2088"/>
    <w:rsid w:val="004D0EA1"/>
    <w:rsid w:val="004E44E7"/>
    <w:rsid w:val="005031C3"/>
    <w:rsid w:val="005051D2"/>
    <w:rsid w:val="0053017D"/>
    <w:rsid w:val="00531179"/>
    <w:rsid w:val="00537749"/>
    <w:rsid w:val="005429B0"/>
    <w:rsid w:val="00545A6C"/>
    <w:rsid w:val="00582F4F"/>
    <w:rsid w:val="005915CE"/>
    <w:rsid w:val="005E5278"/>
    <w:rsid w:val="00610935"/>
    <w:rsid w:val="00617E69"/>
    <w:rsid w:val="00694466"/>
    <w:rsid w:val="006F2158"/>
    <w:rsid w:val="007440CE"/>
    <w:rsid w:val="007652B1"/>
    <w:rsid w:val="00797BDD"/>
    <w:rsid w:val="007A1B4E"/>
    <w:rsid w:val="007C1218"/>
    <w:rsid w:val="00850911"/>
    <w:rsid w:val="00853A24"/>
    <w:rsid w:val="008B67D3"/>
    <w:rsid w:val="008C28BE"/>
    <w:rsid w:val="008C5814"/>
    <w:rsid w:val="008D3C9B"/>
    <w:rsid w:val="008D6D60"/>
    <w:rsid w:val="008F3B0C"/>
    <w:rsid w:val="00913222"/>
    <w:rsid w:val="009419D5"/>
    <w:rsid w:val="00974901"/>
    <w:rsid w:val="00985905"/>
    <w:rsid w:val="00986D21"/>
    <w:rsid w:val="009A2B24"/>
    <w:rsid w:val="009A4B51"/>
    <w:rsid w:val="009A4E2C"/>
    <w:rsid w:val="00A32691"/>
    <w:rsid w:val="00A40716"/>
    <w:rsid w:val="00A85BA0"/>
    <w:rsid w:val="00A92602"/>
    <w:rsid w:val="00A92A1E"/>
    <w:rsid w:val="00AE05CC"/>
    <w:rsid w:val="00B61F48"/>
    <w:rsid w:val="00B64424"/>
    <w:rsid w:val="00B96C47"/>
    <w:rsid w:val="00BB7724"/>
    <w:rsid w:val="00BD6CB4"/>
    <w:rsid w:val="00BE074E"/>
    <w:rsid w:val="00BE2BDF"/>
    <w:rsid w:val="00BF3F94"/>
    <w:rsid w:val="00C5484C"/>
    <w:rsid w:val="00C54A9C"/>
    <w:rsid w:val="00C80629"/>
    <w:rsid w:val="00C83639"/>
    <w:rsid w:val="00CC6618"/>
    <w:rsid w:val="00CE4F99"/>
    <w:rsid w:val="00CF2D8E"/>
    <w:rsid w:val="00D41247"/>
    <w:rsid w:val="00D65D47"/>
    <w:rsid w:val="00D65F1B"/>
    <w:rsid w:val="00D77A9E"/>
    <w:rsid w:val="00DA08D7"/>
    <w:rsid w:val="00DA32FE"/>
    <w:rsid w:val="00DA6636"/>
    <w:rsid w:val="00DB6D22"/>
    <w:rsid w:val="00DD2E10"/>
    <w:rsid w:val="00DE7E18"/>
    <w:rsid w:val="00E57186"/>
    <w:rsid w:val="00E630F2"/>
    <w:rsid w:val="00E67B70"/>
    <w:rsid w:val="00EE6348"/>
    <w:rsid w:val="00F05452"/>
    <w:rsid w:val="00F11236"/>
    <w:rsid w:val="00F631F1"/>
    <w:rsid w:val="00FE5FD0"/>
    <w:rsid w:val="00FF4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3C984C-7411-4266-B95D-90F49451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F4E"/>
    <w:pPr>
      <w:spacing w:before="120" w:after="0" w:line="240" w:lineRule="auto"/>
    </w:pPr>
    <w:rPr>
      <w:rFonts w:ascii="Arial" w:eastAsia="Times New Roman" w:hAnsi="Arial" w:cs="Times New Roman"/>
      <w:color w:val="33333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456F4E"/>
    <w:pPr>
      <w:spacing w:before="0"/>
      <w:jc w:val="center"/>
    </w:pPr>
    <w:rPr>
      <w:rFonts w:ascii="Times New Roman" w:eastAsia="Calibri" w:hAnsi="Times New Roman"/>
      <w:color w:val="auto"/>
    </w:rPr>
  </w:style>
  <w:style w:type="character" w:customStyle="1" w:styleId="a4">
    <w:name w:val="Название Знак"/>
    <w:basedOn w:val="a0"/>
    <w:link w:val="a3"/>
    <w:uiPriority w:val="99"/>
    <w:rsid w:val="00456F4E"/>
    <w:rPr>
      <w:rFonts w:ascii="Times New Roman" w:eastAsia="Calibri" w:hAnsi="Times New Roman" w:cs="Times New Roman"/>
      <w:sz w:val="20"/>
      <w:szCs w:val="20"/>
      <w:lang w:eastAsia="ru-RU"/>
    </w:rPr>
  </w:style>
  <w:style w:type="paragraph" w:customStyle="1" w:styleId="ConsPlusNormal">
    <w:name w:val="ConsPlusNormal"/>
    <w:rsid w:val="00467710"/>
    <w:pPr>
      <w:autoSpaceDE w:val="0"/>
      <w:autoSpaceDN w:val="0"/>
      <w:adjustRightInd w:val="0"/>
      <w:spacing w:after="0" w:line="240" w:lineRule="auto"/>
    </w:pPr>
    <w:rPr>
      <w:rFonts w:ascii="Times New Roman CYR" w:hAnsi="Times New Roman CYR" w:cs="Times New Roman CYR"/>
      <w:sz w:val="24"/>
      <w:szCs w:val="24"/>
    </w:rPr>
  </w:style>
  <w:style w:type="paragraph" w:styleId="a5">
    <w:name w:val="List Paragraph"/>
    <w:basedOn w:val="a"/>
    <w:uiPriority w:val="34"/>
    <w:qFormat/>
    <w:rsid w:val="008D3C9B"/>
    <w:pPr>
      <w:ind w:left="720"/>
      <w:contextualSpacing/>
    </w:pPr>
  </w:style>
  <w:style w:type="paragraph" w:styleId="a6">
    <w:name w:val="Balloon Text"/>
    <w:basedOn w:val="a"/>
    <w:link w:val="a7"/>
    <w:uiPriority w:val="99"/>
    <w:semiHidden/>
    <w:unhideWhenUsed/>
    <w:rsid w:val="00BE2BDF"/>
    <w:pPr>
      <w:spacing w:before="0"/>
    </w:pPr>
    <w:rPr>
      <w:rFonts w:ascii="Segoe UI" w:hAnsi="Segoe UI" w:cs="Segoe UI"/>
      <w:sz w:val="18"/>
      <w:szCs w:val="18"/>
    </w:rPr>
  </w:style>
  <w:style w:type="character" w:customStyle="1" w:styleId="a7">
    <w:name w:val="Текст выноски Знак"/>
    <w:basedOn w:val="a0"/>
    <w:link w:val="a6"/>
    <w:uiPriority w:val="99"/>
    <w:semiHidden/>
    <w:rsid w:val="00BE2BDF"/>
    <w:rPr>
      <w:rFonts w:ascii="Segoe UI" w:eastAsia="Times New Roman" w:hAnsi="Segoe UI" w:cs="Segoe UI"/>
      <w:color w:val="333333"/>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261</Words>
  <Characters>1490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Казаков Даниил Владимирович</dc:creator>
  <cp:keywords/>
  <dc:description/>
  <cp:lastModifiedBy>Казаков Даниил Владимирович</cp:lastModifiedBy>
  <cp:revision>3</cp:revision>
  <cp:lastPrinted>2018-09-27T07:26:00Z</cp:lastPrinted>
  <dcterms:created xsi:type="dcterms:W3CDTF">2018-10-24T06:01:00Z</dcterms:created>
  <dcterms:modified xsi:type="dcterms:W3CDTF">2018-10-24T06:19:00Z</dcterms:modified>
</cp:coreProperties>
</file>