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A0" w:rsidRDefault="00827DA0">
      <w:pPr>
        <w:pStyle w:val="ConsPlusTitle"/>
        <w:jc w:val="center"/>
      </w:pPr>
      <w:r>
        <w:t>МИНИСТЕРСТВО ТОПЛИВА, ЭНЕРГЕТИКИ И ТАРИФНОГО РЕГУЛИРОВАНИЯ</w:t>
      </w:r>
    </w:p>
    <w:p w:rsidR="00827DA0" w:rsidRDefault="00827DA0">
      <w:pPr>
        <w:pStyle w:val="ConsPlusTitle"/>
        <w:jc w:val="center"/>
      </w:pPr>
      <w:r>
        <w:t>ВОЛГОГРАДСКОЙ ОБЛАСТИ</w:t>
      </w:r>
    </w:p>
    <w:p w:rsidR="00827DA0" w:rsidRDefault="00827DA0">
      <w:pPr>
        <w:pStyle w:val="ConsPlusTitle"/>
        <w:jc w:val="center"/>
      </w:pPr>
    </w:p>
    <w:p w:rsidR="00827DA0" w:rsidRDefault="00827DA0">
      <w:pPr>
        <w:pStyle w:val="ConsPlusTitle"/>
        <w:jc w:val="center"/>
      </w:pPr>
      <w:r>
        <w:t>ПОСТАНОВЛЕНИЕ</w:t>
      </w:r>
    </w:p>
    <w:p w:rsidR="00827DA0" w:rsidRDefault="00827DA0">
      <w:pPr>
        <w:pStyle w:val="ConsPlusTitle"/>
        <w:jc w:val="center"/>
      </w:pPr>
      <w:r>
        <w:t>от 25 июля 2012 г. N 4/1</w:t>
      </w:r>
    </w:p>
    <w:p w:rsidR="00827DA0" w:rsidRDefault="00827DA0">
      <w:pPr>
        <w:pStyle w:val="ConsPlusTitle"/>
        <w:jc w:val="center"/>
      </w:pPr>
    </w:p>
    <w:p w:rsidR="00827DA0" w:rsidRDefault="00827DA0">
      <w:pPr>
        <w:pStyle w:val="ConsPlusTitle"/>
        <w:jc w:val="center"/>
      </w:pPr>
      <w:r>
        <w:t>ОБ УТВЕРЖДЕНИИ НОРМАТИВОВ ПОТРЕБЛЕНИЯ НАСЕЛЕНИЕМ</w:t>
      </w:r>
    </w:p>
    <w:p w:rsidR="00827DA0" w:rsidRDefault="00827DA0">
      <w:pPr>
        <w:pStyle w:val="ConsPlusTitle"/>
        <w:jc w:val="center"/>
      </w:pPr>
      <w:r>
        <w:t>КОММУНАЛЬНЫХ УСЛУГ ПО ХОЛОДНОМУ ВОДОСНАБЖЕНИЮ, ГОРЯЧЕМУ</w:t>
      </w:r>
    </w:p>
    <w:p w:rsidR="00827DA0" w:rsidRDefault="00827DA0">
      <w:pPr>
        <w:pStyle w:val="ConsPlusTitle"/>
        <w:jc w:val="center"/>
      </w:pPr>
      <w:r>
        <w:t>ВОДОСНАБЖЕНИЮ, ВОДООТВЕДЕНИЮ ПРИ ОТСУТСТВИИ ПРИБОРОВ УЧЕТА</w:t>
      </w:r>
    </w:p>
    <w:p w:rsidR="00827DA0" w:rsidRDefault="00827DA0">
      <w:pPr>
        <w:pStyle w:val="ConsPlusTitle"/>
        <w:jc w:val="center"/>
      </w:pPr>
      <w:r>
        <w:t>НА ТЕРРИТОРИИ ВОЛГОГРАДСКОЙ ОБЛАСТИ</w:t>
      </w:r>
    </w:p>
    <w:p w:rsidR="00827DA0" w:rsidRDefault="00827DA0">
      <w:pPr>
        <w:pStyle w:val="ConsPlusNormal"/>
        <w:jc w:val="center"/>
      </w:pPr>
      <w:r>
        <w:t>Список изменяющих документов</w:t>
      </w:r>
    </w:p>
    <w:p w:rsidR="00827DA0" w:rsidRDefault="00827DA0">
      <w:pPr>
        <w:pStyle w:val="ConsPlusNormal"/>
        <w:jc w:val="center"/>
      </w:pPr>
      <w:r>
        <w:t>(в ред. постановлений министерства топлива, энергетики</w:t>
      </w:r>
    </w:p>
    <w:p w:rsidR="00827DA0" w:rsidRDefault="00827DA0">
      <w:pPr>
        <w:pStyle w:val="ConsPlusNormal"/>
        <w:jc w:val="center"/>
      </w:pPr>
      <w:r>
        <w:t>и тарифного регулирования Волгоградской обл.</w:t>
      </w:r>
    </w:p>
    <w:p w:rsidR="00827DA0" w:rsidRDefault="00827DA0">
      <w:pPr>
        <w:pStyle w:val="ConsPlusNormal"/>
        <w:jc w:val="center"/>
      </w:pPr>
      <w:r>
        <w:t xml:space="preserve">от 16.01.2013 </w:t>
      </w:r>
      <w:hyperlink r:id="rId4" w:history="1">
        <w:r>
          <w:rPr>
            <w:color w:val="0000FF"/>
          </w:rPr>
          <w:t>N 1/1</w:t>
        </w:r>
      </w:hyperlink>
      <w:r>
        <w:t xml:space="preserve">, от 05.02.2013 </w:t>
      </w:r>
      <w:hyperlink r:id="rId5" w:history="1">
        <w:r>
          <w:rPr>
            <w:color w:val="0000FF"/>
          </w:rPr>
          <w:t>N 5</w:t>
        </w:r>
      </w:hyperlink>
      <w:r>
        <w:t>,</w:t>
      </w:r>
    </w:p>
    <w:p w:rsidR="00827DA0" w:rsidRDefault="00827DA0">
      <w:pPr>
        <w:pStyle w:val="ConsPlusNormal"/>
        <w:jc w:val="center"/>
      </w:pPr>
      <w:r>
        <w:t xml:space="preserve">от 01.03.2013 </w:t>
      </w:r>
      <w:hyperlink r:id="rId6" w:history="1">
        <w:r>
          <w:rPr>
            <w:color w:val="0000FF"/>
          </w:rPr>
          <w:t>N 10/2</w:t>
        </w:r>
      </w:hyperlink>
      <w:r>
        <w:t xml:space="preserve">, от 17.05.2013 </w:t>
      </w:r>
      <w:hyperlink r:id="rId7" w:history="1">
        <w:r>
          <w:rPr>
            <w:color w:val="0000FF"/>
          </w:rPr>
          <w:t>N 23/1</w:t>
        </w:r>
      </w:hyperlink>
      <w:r>
        <w:t>,</w:t>
      </w:r>
    </w:p>
    <w:p w:rsidR="00827DA0" w:rsidRDefault="00827DA0">
      <w:pPr>
        <w:pStyle w:val="ConsPlusNormal"/>
        <w:jc w:val="center"/>
      </w:pPr>
      <w:r>
        <w:t xml:space="preserve">от 21.08.2013 </w:t>
      </w:r>
      <w:hyperlink r:id="rId8" w:history="1">
        <w:r>
          <w:rPr>
            <w:color w:val="0000FF"/>
          </w:rPr>
          <w:t>N 42/1</w:t>
        </w:r>
      </w:hyperlink>
      <w:r>
        <w:t>,</w:t>
      </w:r>
    </w:p>
    <w:p w:rsidR="00827DA0" w:rsidRDefault="00827DA0">
      <w:pPr>
        <w:pStyle w:val="ConsPlusNormal"/>
        <w:jc w:val="center"/>
      </w:pPr>
      <w:r>
        <w:t>постановлений КТР Волгоградской обл.</w:t>
      </w:r>
    </w:p>
    <w:p w:rsidR="00827DA0" w:rsidRDefault="00827DA0">
      <w:pPr>
        <w:pStyle w:val="ConsPlusNormal"/>
        <w:jc w:val="center"/>
      </w:pPr>
      <w:r>
        <w:t xml:space="preserve">от 02.04.2014 </w:t>
      </w:r>
      <w:hyperlink r:id="rId9" w:history="1">
        <w:r>
          <w:rPr>
            <w:color w:val="0000FF"/>
          </w:rPr>
          <w:t>N 13/2</w:t>
        </w:r>
      </w:hyperlink>
      <w:r>
        <w:t xml:space="preserve">, от 21.05.2014 </w:t>
      </w:r>
      <w:hyperlink r:id="rId10" w:history="1">
        <w:r>
          <w:rPr>
            <w:color w:val="0000FF"/>
          </w:rPr>
          <w:t>N 17/3</w:t>
        </w:r>
      </w:hyperlink>
      <w:r>
        <w:t>,</w:t>
      </w:r>
    </w:p>
    <w:p w:rsidR="00827DA0" w:rsidRDefault="00827DA0">
      <w:pPr>
        <w:pStyle w:val="ConsPlusNormal"/>
        <w:jc w:val="center"/>
      </w:pPr>
      <w:r>
        <w:t xml:space="preserve">от 30.12.2014 </w:t>
      </w:r>
      <w:hyperlink r:id="rId11" w:history="1">
        <w:r>
          <w:rPr>
            <w:color w:val="0000FF"/>
          </w:rPr>
          <w:t>N 57/9</w:t>
        </w:r>
      </w:hyperlink>
      <w:r>
        <w:t>,</w:t>
      </w:r>
    </w:p>
    <w:p w:rsidR="00827DA0" w:rsidRDefault="00827DA0">
      <w:pPr>
        <w:pStyle w:val="ConsPlusNormal"/>
        <w:jc w:val="center"/>
      </w:pPr>
      <w:r>
        <w:t>приказов КТР Волгоградской обл.</w:t>
      </w:r>
    </w:p>
    <w:p w:rsidR="00827DA0" w:rsidRDefault="00827DA0">
      <w:pPr>
        <w:pStyle w:val="ConsPlusNormal"/>
        <w:jc w:val="center"/>
      </w:pPr>
      <w:r>
        <w:t xml:space="preserve">от 25.03.2015 </w:t>
      </w:r>
      <w:hyperlink r:id="rId12" w:history="1">
        <w:r>
          <w:rPr>
            <w:color w:val="0000FF"/>
          </w:rPr>
          <w:t>N 9/2</w:t>
        </w:r>
      </w:hyperlink>
      <w:r>
        <w:t xml:space="preserve">, от 09.12.2015 </w:t>
      </w:r>
      <w:hyperlink r:id="rId13" w:history="1">
        <w:r>
          <w:rPr>
            <w:color w:val="0000FF"/>
          </w:rPr>
          <w:t>N 52/5</w:t>
        </w:r>
      </w:hyperlink>
      <w:r>
        <w:t>)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157</w:t>
        </w:r>
      </w:hyperlink>
      <w:r>
        <w:t xml:space="preserve"> Жилищного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</w:t>
      </w:r>
      <w:proofErr w:type="spellStart"/>
      <w:r>
        <w:t>утвержденным</w:t>
      </w:r>
      <w:proofErr w:type="spellEnd"/>
      <w:r>
        <w:t xml:space="preserve"> постановлением Правительства Волгоградской области от 06 февраля 2014 г. N 32-п, и рассмотрев материалы, представленные экспертом, рекомендации Межведомственной рабочей группы, министерство топлива, энергетики и тарифного регулирования Волгоградской области постановляет:</w:t>
      </w:r>
    </w:p>
    <w:p w:rsidR="00827DA0" w:rsidRDefault="00827DA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КТР Волгоградской обл. от 02.04.2014 N 13/2)</w:t>
      </w:r>
    </w:p>
    <w:p w:rsidR="00827DA0" w:rsidRDefault="00827DA0">
      <w:pPr>
        <w:pStyle w:val="ConsPlusNormal"/>
        <w:ind w:firstLine="540"/>
        <w:jc w:val="both"/>
      </w:pPr>
      <w:bookmarkStart w:id="0" w:name="P25"/>
      <w:bookmarkEnd w:id="0"/>
      <w:r>
        <w:t xml:space="preserve">1. На основании применения </w:t>
      </w:r>
      <w:proofErr w:type="spellStart"/>
      <w:r>
        <w:t>расчетного</w:t>
      </w:r>
      <w:proofErr w:type="spellEnd"/>
      <w:r>
        <w:t xml:space="preserve"> метода утвердить нормативы потребления населением коммунальных услуг по холодному водоснабжению, горячему водоснабжению, водоотведению при отсутствии приборов </w:t>
      </w:r>
      <w:proofErr w:type="spellStart"/>
      <w:r>
        <w:t>учета</w:t>
      </w:r>
      <w:proofErr w:type="spellEnd"/>
      <w:r>
        <w:t xml:space="preserve"> на территории Волгоградской области согласно </w:t>
      </w:r>
      <w:hyperlink w:anchor="P54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725" w:history="1">
        <w:r>
          <w:rPr>
            <w:color w:val="0000FF"/>
          </w:rPr>
          <w:t>2</w:t>
        </w:r>
      </w:hyperlink>
      <w:r>
        <w:t>.</w:t>
      </w:r>
    </w:p>
    <w:p w:rsidR="00827DA0" w:rsidRDefault="00827DA0">
      <w:pPr>
        <w:pStyle w:val="ConsPlusNormal"/>
        <w:ind w:firstLine="540"/>
        <w:jc w:val="both"/>
      </w:pPr>
      <w:r>
        <w:t xml:space="preserve">2. Определить </w:t>
      </w:r>
      <w:hyperlink w:anchor="P886" w:history="1">
        <w:r>
          <w:rPr>
            <w:color w:val="0000FF"/>
          </w:rPr>
          <w:t>условия</w:t>
        </w:r>
      </w:hyperlink>
      <w:r>
        <w:t xml:space="preserve"> применения нормативов, установленных в </w:t>
      </w:r>
      <w:hyperlink w:anchor="P25" w:history="1">
        <w:r>
          <w:rPr>
            <w:color w:val="0000FF"/>
          </w:rPr>
          <w:t>пункте 1</w:t>
        </w:r>
      </w:hyperlink>
      <w:r>
        <w:t xml:space="preserve"> настоящего постановления, согласно приложению 3.</w:t>
      </w:r>
    </w:p>
    <w:p w:rsidR="00827DA0" w:rsidRDefault="00827DA0">
      <w:pPr>
        <w:pStyle w:val="ConsPlusNormal"/>
        <w:ind w:firstLine="540"/>
        <w:jc w:val="both"/>
      </w:pPr>
      <w:r>
        <w:t>3. Нормативы, установленные органами местного самоуправления на холодное водоснабжение, горячее водоснабжение, водоотведение, подлежат отмене с 01 сентября 2012 г.</w:t>
      </w:r>
    </w:p>
    <w:p w:rsidR="00827DA0" w:rsidRDefault="00827DA0">
      <w:pPr>
        <w:pStyle w:val="ConsPlusNormal"/>
        <w:ind w:firstLine="540"/>
        <w:jc w:val="both"/>
      </w:pPr>
      <w:r>
        <w:t xml:space="preserve">4. Рекомендовать органам местного самоуправления обеспечить в первоочередном порядке установку общедомовых (коллективных) приборов </w:t>
      </w:r>
      <w:proofErr w:type="spellStart"/>
      <w:r>
        <w:t>учета</w:t>
      </w:r>
      <w:proofErr w:type="spellEnd"/>
      <w:r>
        <w:t xml:space="preserve"> в специализированном жилом фонде.</w:t>
      </w:r>
    </w:p>
    <w:p w:rsidR="00827DA0" w:rsidRDefault="00827DA0">
      <w:pPr>
        <w:pStyle w:val="ConsPlusNormal"/>
        <w:ind w:firstLine="540"/>
        <w:jc w:val="both"/>
      </w:pPr>
      <w:r>
        <w:t xml:space="preserve">Рекомендовать органам местного самоуправления муниципальных образований Волгоградской области совместно с </w:t>
      </w:r>
      <w:proofErr w:type="spellStart"/>
      <w:r>
        <w:t>ресурсоснабжающими</w:t>
      </w:r>
      <w:proofErr w:type="spellEnd"/>
      <w:r>
        <w:t xml:space="preserve"> организациями,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организовать сбор и постоянную актуализацию следующей информации:</w:t>
      </w:r>
    </w:p>
    <w:p w:rsidR="00827DA0" w:rsidRDefault="00827DA0">
      <w:pPr>
        <w:pStyle w:val="ConsPlusNormal"/>
        <w:ind w:firstLine="540"/>
        <w:jc w:val="both"/>
      </w:pPr>
      <w:r>
        <w:t>- о площадях общего имущества в многоквартирных домах;</w:t>
      </w:r>
    </w:p>
    <w:p w:rsidR="00827DA0" w:rsidRDefault="00827DA0">
      <w:pPr>
        <w:pStyle w:val="ConsPlusNormal"/>
        <w:ind w:firstLine="540"/>
        <w:jc w:val="both"/>
      </w:pPr>
      <w:r>
        <w:t>- о площадях жилых помещений в многоквартирных домах;</w:t>
      </w:r>
    </w:p>
    <w:p w:rsidR="00827DA0" w:rsidRDefault="00827DA0">
      <w:pPr>
        <w:pStyle w:val="ConsPlusNormal"/>
        <w:ind w:firstLine="540"/>
        <w:jc w:val="both"/>
      </w:pPr>
      <w:r>
        <w:t xml:space="preserve">- о численности проживающих в многоквартирных домах, получающих услугу по холодному и горячему водоснабжению по </w:t>
      </w:r>
      <w:hyperlink w:anchor="P54" w:history="1">
        <w:r>
          <w:rPr>
            <w:color w:val="0000FF"/>
          </w:rPr>
          <w:t>нормативам</w:t>
        </w:r>
      </w:hyperlink>
      <w:r>
        <w:t xml:space="preserve"> потребления коммунальных услуг, дифференцированно по типам жилых помещений, указанных в приложении 1 к настоящему постановлению.</w:t>
      </w:r>
    </w:p>
    <w:p w:rsidR="00827DA0" w:rsidRDefault="00827DA0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министерства топлива, энергетики и тарифного регулирования Волгоградской обл. от 16.01.2013 N 1/1)</w:t>
      </w:r>
    </w:p>
    <w:p w:rsidR="00827DA0" w:rsidRDefault="00827DA0">
      <w:pPr>
        <w:pStyle w:val="ConsPlusNormal"/>
        <w:ind w:firstLine="540"/>
        <w:jc w:val="both"/>
      </w:pPr>
      <w:r>
        <w:t>5. Настоящее постановление вступает в силу с 01 сентября 2012 г.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>Временно осуществляющий полномочия</w:t>
      </w:r>
    </w:p>
    <w:p w:rsidR="00827DA0" w:rsidRDefault="00827DA0">
      <w:pPr>
        <w:pStyle w:val="ConsPlusNormal"/>
        <w:jc w:val="right"/>
      </w:pPr>
      <w:r>
        <w:t>министра топлива, энергетики</w:t>
      </w:r>
    </w:p>
    <w:p w:rsidR="00827DA0" w:rsidRDefault="00827DA0" w:rsidP="00BE1BA1">
      <w:pPr>
        <w:pStyle w:val="ConsPlusTitle"/>
        <w:jc w:val="center"/>
      </w:pPr>
      <w:r>
        <w:t>и тарифного регулирования</w:t>
      </w:r>
    </w:p>
    <w:p w:rsidR="00827DA0" w:rsidRDefault="00827DA0">
      <w:pPr>
        <w:pStyle w:val="ConsPlusNormal"/>
        <w:jc w:val="right"/>
      </w:pPr>
      <w:r>
        <w:t>Волгоградской области</w:t>
      </w:r>
    </w:p>
    <w:p w:rsidR="00827DA0" w:rsidRDefault="00827DA0">
      <w:pPr>
        <w:pStyle w:val="ConsPlusNormal"/>
        <w:jc w:val="right"/>
      </w:pPr>
      <w:r>
        <w:t>А.Н.ДЬЯЧЕНКО</w:t>
      </w:r>
    </w:p>
    <w:p w:rsidR="00827DA0" w:rsidRDefault="00827DA0">
      <w:pPr>
        <w:sectPr w:rsidR="00827DA0" w:rsidSect="00BE1BA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827DA0" w:rsidRDefault="00827DA0">
      <w:pPr>
        <w:pStyle w:val="ConsPlusNormal"/>
        <w:jc w:val="both"/>
      </w:pPr>
    </w:p>
    <w:p w:rsidR="00827DA0" w:rsidRDefault="00BE1BA1">
      <w:pPr>
        <w:pStyle w:val="ConsPlusNormal"/>
        <w:jc w:val="right"/>
      </w:pPr>
      <w:r>
        <w:t>П</w:t>
      </w:r>
      <w:r w:rsidR="00827DA0">
        <w:t>риложение 1</w:t>
      </w:r>
    </w:p>
    <w:p w:rsidR="00827DA0" w:rsidRDefault="00827DA0">
      <w:pPr>
        <w:pStyle w:val="ConsPlusNormal"/>
        <w:jc w:val="right"/>
      </w:pPr>
      <w:r>
        <w:t>к постановлению</w:t>
      </w:r>
    </w:p>
    <w:p w:rsidR="00827DA0" w:rsidRDefault="00827DA0">
      <w:pPr>
        <w:pStyle w:val="ConsPlusNormal"/>
        <w:jc w:val="right"/>
      </w:pPr>
      <w:r>
        <w:t>министерства топлива,</w:t>
      </w:r>
    </w:p>
    <w:p w:rsidR="00827DA0" w:rsidRDefault="00827DA0">
      <w:pPr>
        <w:pStyle w:val="ConsPlusNormal"/>
        <w:jc w:val="right"/>
      </w:pPr>
      <w:r>
        <w:t>энергетики и тарифного</w:t>
      </w:r>
    </w:p>
    <w:p w:rsidR="00827DA0" w:rsidRDefault="00827DA0">
      <w:pPr>
        <w:pStyle w:val="ConsPlusNormal"/>
        <w:jc w:val="right"/>
      </w:pPr>
      <w:r>
        <w:t>регулирования</w:t>
      </w:r>
    </w:p>
    <w:p w:rsidR="00827DA0" w:rsidRDefault="00827DA0">
      <w:pPr>
        <w:pStyle w:val="ConsPlusNormal"/>
        <w:jc w:val="right"/>
      </w:pPr>
      <w:r>
        <w:t>Волгоградской области</w:t>
      </w:r>
    </w:p>
    <w:p w:rsidR="00827DA0" w:rsidRDefault="00827DA0">
      <w:pPr>
        <w:pStyle w:val="ConsPlusNormal"/>
        <w:jc w:val="right"/>
      </w:pPr>
      <w:r>
        <w:t>от 25 июля 2012 г. N 4/1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Title"/>
        <w:jc w:val="center"/>
      </w:pPr>
      <w:bookmarkStart w:id="1" w:name="P54"/>
      <w:bookmarkEnd w:id="1"/>
      <w:r>
        <w:t>НОРМАТИВЫ</w:t>
      </w:r>
    </w:p>
    <w:p w:rsidR="00827DA0" w:rsidRDefault="00827DA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827DA0" w:rsidRDefault="00827DA0">
      <w:pPr>
        <w:pStyle w:val="ConsPlusTitle"/>
        <w:jc w:val="center"/>
      </w:pPr>
      <w:r>
        <w:t>ГОРЯЧЕМУ ВОДОСНАБЖЕНИЮ, ВОДООТВЕДЕНИЮ НА ТЕРРИТОРИИ</w:t>
      </w:r>
    </w:p>
    <w:p w:rsidR="00827DA0" w:rsidRDefault="00827DA0">
      <w:pPr>
        <w:pStyle w:val="ConsPlusTitle"/>
        <w:jc w:val="center"/>
      </w:pPr>
      <w:r>
        <w:t>ВОЛГОГРАДСКОЙ ОБЛАСТИ</w:t>
      </w:r>
    </w:p>
    <w:p w:rsidR="00827DA0" w:rsidRDefault="00827DA0">
      <w:pPr>
        <w:pStyle w:val="ConsPlusNormal"/>
        <w:jc w:val="center"/>
      </w:pPr>
      <w:r>
        <w:t>Список изменяющих документов</w:t>
      </w:r>
    </w:p>
    <w:p w:rsidR="00827DA0" w:rsidRDefault="00827DA0">
      <w:pPr>
        <w:pStyle w:val="ConsPlusNormal"/>
        <w:jc w:val="center"/>
      </w:pPr>
      <w:r>
        <w:t>(в ред. постановления КТР Волгоградской обл.</w:t>
      </w:r>
    </w:p>
    <w:p w:rsidR="00827DA0" w:rsidRDefault="00827DA0">
      <w:pPr>
        <w:pStyle w:val="ConsPlusNormal"/>
        <w:jc w:val="center"/>
      </w:pPr>
      <w:r>
        <w:t xml:space="preserve">от 30.12.2014 </w:t>
      </w:r>
      <w:hyperlink r:id="rId19" w:history="1">
        <w:r>
          <w:rPr>
            <w:color w:val="0000FF"/>
          </w:rPr>
          <w:t>N 57/9</w:t>
        </w:r>
      </w:hyperlink>
      <w:r>
        <w:t>,</w:t>
      </w:r>
    </w:p>
    <w:p w:rsidR="00827DA0" w:rsidRDefault="00827DA0">
      <w:pPr>
        <w:pStyle w:val="ConsPlusNormal"/>
        <w:jc w:val="center"/>
      </w:pPr>
      <w:r>
        <w:t>приказов КТР Волгоградской обл.</w:t>
      </w:r>
    </w:p>
    <w:p w:rsidR="00827DA0" w:rsidRDefault="00827DA0">
      <w:pPr>
        <w:pStyle w:val="ConsPlusNormal"/>
        <w:jc w:val="center"/>
      </w:pPr>
      <w:r>
        <w:t xml:space="preserve">от 25.03.2015 </w:t>
      </w:r>
      <w:hyperlink r:id="rId20" w:history="1">
        <w:r>
          <w:rPr>
            <w:color w:val="0000FF"/>
          </w:rPr>
          <w:t>N 9/2</w:t>
        </w:r>
      </w:hyperlink>
      <w:r>
        <w:t xml:space="preserve">, от 09.12.2015 </w:t>
      </w:r>
      <w:hyperlink r:id="rId21" w:history="1">
        <w:r>
          <w:rPr>
            <w:color w:val="0000FF"/>
          </w:rPr>
          <w:t>N 52/5</w:t>
        </w:r>
      </w:hyperlink>
      <w:r>
        <w:t>)</w:t>
      </w:r>
    </w:p>
    <w:p w:rsidR="00827DA0" w:rsidRDefault="00827DA0">
      <w:pPr>
        <w:pStyle w:val="ConsPlusNormal"/>
        <w:jc w:val="center"/>
      </w:pPr>
    </w:p>
    <w:p w:rsidR="00827DA0" w:rsidRDefault="00827DA0">
      <w:pPr>
        <w:pStyle w:val="ConsPlusNormal"/>
        <w:jc w:val="right"/>
      </w:pPr>
      <w:r>
        <w:t>Таблица 1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bookmarkStart w:id="2" w:name="P66"/>
      <w:bookmarkEnd w:id="2"/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водоснабжению,</w:t>
      </w:r>
    </w:p>
    <w:p w:rsidR="00827DA0" w:rsidRDefault="00827DA0">
      <w:pPr>
        <w:pStyle w:val="ConsPlusNormal"/>
        <w:jc w:val="center"/>
      </w:pPr>
      <w:r>
        <w:t>водоотведению в жилых помещениях</w:t>
      </w:r>
    </w:p>
    <w:p w:rsidR="00827DA0" w:rsidRDefault="00827DA0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25.03.2015 N 9/2)</w:t>
      </w:r>
    </w:p>
    <w:p w:rsidR="00827DA0" w:rsidRDefault="00827DA0">
      <w:pPr>
        <w:pStyle w:val="ConsPlusNormal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474"/>
        <w:gridCol w:w="1134"/>
        <w:gridCol w:w="1191"/>
        <w:gridCol w:w="1474"/>
        <w:gridCol w:w="1616"/>
      </w:tblGrid>
      <w:tr w:rsidR="00827DA0" w:rsidTr="00BE1BA1">
        <w:tc>
          <w:tcPr>
            <w:tcW w:w="226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жилого помещения</w:t>
            </w:r>
          </w:p>
        </w:tc>
        <w:tc>
          <w:tcPr>
            <w:tcW w:w="8080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м3</w:t>
            </w:r>
            <w:proofErr w:type="gramStart"/>
            <w:r>
              <w:t>/(</w:t>
            </w:r>
            <w:proofErr w:type="gramEnd"/>
            <w:r>
              <w:t>чел. x мес.)</w:t>
            </w:r>
          </w:p>
        </w:tc>
      </w:tr>
      <w:tr w:rsidR="00827DA0" w:rsidTr="00BE1BA1">
        <w:tc>
          <w:tcPr>
            <w:tcW w:w="2268" w:type="dxa"/>
            <w:vMerge/>
          </w:tcPr>
          <w:p w:rsidR="00827DA0" w:rsidRDefault="00827DA0"/>
        </w:tc>
        <w:tc>
          <w:tcPr>
            <w:tcW w:w="3799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4281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827DA0" w:rsidTr="00BE1BA1">
        <w:tc>
          <w:tcPr>
            <w:tcW w:w="2268" w:type="dxa"/>
            <w:vMerge/>
          </w:tcPr>
          <w:p w:rsidR="00827DA0" w:rsidRDefault="00827DA0"/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9,30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9,76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9,95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5,63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 xml:space="preserve">5. Прочие жилые помещения, не </w:t>
            </w:r>
            <w:r>
              <w:lastRenderedPageBreak/>
              <w:t>оборудованные ванной и душем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lastRenderedPageBreak/>
              <w:t>1,84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2,53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lastRenderedPageBreak/>
              <w:t>6. Прочие жилые помещения, не оборудованные ванной, душем, унитазом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1,80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3,79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1,83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bookmarkStart w:id="3" w:name="P138"/>
            <w:bookmarkEnd w:id="3"/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1,22</w:t>
            </w:r>
          </w:p>
        </w:tc>
      </w:tr>
    </w:tbl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827DA0" w:rsidRDefault="00827DA0">
      <w:pPr>
        <w:pStyle w:val="ConsPlusNormal"/>
        <w:jc w:val="right"/>
      </w:pPr>
      <w:r>
        <w:t>Таблица 2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водоснабжению, водоотведению в жилых</w:t>
      </w:r>
    </w:p>
    <w:p w:rsidR="00827DA0" w:rsidRDefault="00827DA0">
      <w:pPr>
        <w:pStyle w:val="ConsPlusNormal"/>
        <w:jc w:val="center"/>
      </w:pPr>
      <w:r>
        <w:t>помещениях при наличии технической возможности установки</w:t>
      </w:r>
    </w:p>
    <w:p w:rsidR="00827DA0" w:rsidRDefault="00827DA0">
      <w:pPr>
        <w:pStyle w:val="ConsPlusNormal"/>
        <w:jc w:val="center"/>
      </w:pPr>
      <w:r>
        <w:t>коллективных, индивидуальных или общих (квартирных) приборов</w:t>
      </w:r>
    </w:p>
    <w:p w:rsidR="00827DA0" w:rsidRDefault="00827DA0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(с 1 января 2015 г. по 30 июня 2015 г.)</w:t>
      </w:r>
    </w:p>
    <w:p w:rsidR="00827DA0" w:rsidRDefault="00827DA0">
      <w:pPr>
        <w:pStyle w:val="ConsPlusNormal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474"/>
        <w:gridCol w:w="1134"/>
        <w:gridCol w:w="1191"/>
        <w:gridCol w:w="1474"/>
        <w:gridCol w:w="1616"/>
      </w:tblGrid>
      <w:tr w:rsidR="00827DA0" w:rsidTr="00BE1BA1">
        <w:tc>
          <w:tcPr>
            <w:tcW w:w="226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жилого помещения</w:t>
            </w:r>
          </w:p>
        </w:tc>
        <w:tc>
          <w:tcPr>
            <w:tcW w:w="8080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м3</w:t>
            </w:r>
            <w:proofErr w:type="gramStart"/>
            <w:r>
              <w:t>/(</w:t>
            </w:r>
            <w:proofErr w:type="gramEnd"/>
            <w:r>
              <w:t>чел. x мес.)</w:t>
            </w:r>
          </w:p>
        </w:tc>
      </w:tr>
      <w:tr w:rsidR="00827DA0" w:rsidTr="00BE1BA1">
        <w:tc>
          <w:tcPr>
            <w:tcW w:w="2268" w:type="dxa"/>
            <w:vMerge/>
          </w:tcPr>
          <w:p w:rsidR="00827DA0" w:rsidRDefault="00827DA0"/>
        </w:tc>
        <w:tc>
          <w:tcPr>
            <w:tcW w:w="3799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4281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827DA0" w:rsidTr="00BE1BA1">
        <w:tc>
          <w:tcPr>
            <w:tcW w:w="2268" w:type="dxa"/>
            <w:vMerge/>
          </w:tcPr>
          <w:p w:rsidR="00827DA0" w:rsidRDefault="00827DA0"/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10,23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 xml:space="preserve">2. Жилые помещения, оборудованные </w:t>
            </w:r>
            <w:r>
              <w:lastRenderedPageBreak/>
              <w:t>ванной длиной 1500 - 1550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lastRenderedPageBreak/>
              <w:t>6,34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10,74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lastRenderedPageBreak/>
              <w:t>3. Жилые помещения, оборудованные ванной длиной 1650 - 1700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10,95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6,19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2,78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1,98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4,17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2,01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1,34</w:t>
            </w:r>
          </w:p>
        </w:tc>
      </w:tr>
    </w:tbl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right"/>
      </w:pPr>
    </w:p>
    <w:p w:rsidR="00827DA0" w:rsidRDefault="00827DA0">
      <w:pPr>
        <w:pStyle w:val="ConsPlusNormal"/>
        <w:jc w:val="right"/>
      </w:pPr>
      <w:r>
        <w:t>Таблица 3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водоснабжению, водоотведению в жилых</w:t>
      </w:r>
    </w:p>
    <w:p w:rsidR="00827DA0" w:rsidRDefault="00827DA0">
      <w:pPr>
        <w:pStyle w:val="ConsPlusNormal"/>
        <w:jc w:val="center"/>
      </w:pPr>
      <w:r>
        <w:t>помещениях при наличии технической возможности установки</w:t>
      </w:r>
    </w:p>
    <w:p w:rsidR="00827DA0" w:rsidRDefault="00827DA0">
      <w:pPr>
        <w:pStyle w:val="ConsPlusNormal"/>
        <w:jc w:val="center"/>
      </w:pPr>
      <w:r>
        <w:t>коллективных, индивидуальных или общих (квартирных) приборов</w:t>
      </w:r>
    </w:p>
    <w:p w:rsidR="00827DA0" w:rsidRDefault="00827DA0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(с 1 июля 2015 г. по 31 декабря 2015 г.)</w:t>
      </w:r>
    </w:p>
    <w:p w:rsidR="00827DA0" w:rsidRDefault="00827DA0">
      <w:pPr>
        <w:pStyle w:val="ConsPlusNormal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474"/>
        <w:gridCol w:w="1134"/>
        <w:gridCol w:w="1191"/>
        <w:gridCol w:w="1474"/>
        <w:gridCol w:w="1616"/>
      </w:tblGrid>
      <w:tr w:rsidR="00827DA0" w:rsidTr="00BE1BA1">
        <w:tc>
          <w:tcPr>
            <w:tcW w:w="226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жилого помещения</w:t>
            </w:r>
          </w:p>
        </w:tc>
        <w:tc>
          <w:tcPr>
            <w:tcW w:w="8080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м3</w:t>
            </w:r>
            <w:proofErr w:type="gramStart"/>
            <w:r>
              <w:t>/(</w:t>
            </w:r>
            <w:proofErr w:type="gramEnd"/>
            <w:r>
              <w:t>чел. x мес.)</w:t>
            </w:r>
          </w:p>
        </w:tc>
      </w:tr>
      <w:tr w:rsidR="00827DA0" w:rsidTr="00BE1BA1">
        <w:tc>
          <w:tcPr>
            <w:tcW w:w="2268" w:type="dxa"/>
            <w:vMerge/>
          </w:tcPr>
          <w:p w:rsidR="00827DA0" w:rsidRDefault="00827DA0"/>
        </w:tc>
        <w:tc>
          <w:tcPr>
            <w:tcW w:w="3799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4281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827DA0" w:rsidTr="00BE1BA1">
        <w:trPr>
          <w:trHeight w:val="1067"/>
        </w:trPr>
        <w:tc>
          <w:tcPr>
            <w:tcW w:w="2268" w:type="dxa"/>
            <w:vMerge/>
          </w:tcPr>
          <w:p w:rsidR="00827DA0" w:rsidRDefault="00827DA0"/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11,16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11,71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11,94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6,76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3,04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2,16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4,55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2,20</w:t>
            </w:r>
          </w:p>
        </w:tc>
      </w:tr>
      <w:tr w:rsidR="00827DA0" w:rsidTr="00BE1BA1">
        <w:tc>
          <w:tcPr>
            <w:tcW w:w="2268" w:type="dxa"/>
          </w:tcPr>
          <w:p w:rsidR="00827DA0" w:rsidRDefault="00827DA0">
            <w:pPr>
              <w:pStyle w:val="ConsPlusNormal"/>
            </w:pPr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27DA0" w:rsidRDefault="00827DA0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74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827DA0" w:rsidRDefault="00827DA0">
            <w:pPr>
              <w:pStyle w:val="ConsPlusNormal"/>
              <w:jc w:val="center"/>
            </w:pPr>
            <w:r>
              <w:t>1,46</w:t>
            </w:r>
          </w:p>
        </w:tc>
      </w:tr>
    </w:tbl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827DA0" w:rsidRDefault="00827DA0">
      <w:pPr>
        <w:pStyle w:val="ConsPlusNormal"/>
        <w:jc w:val="right"/>
      </w:pPr>
      <w:r>
        <w:lastRenderedPageBreak/>
        <w:t>Таблица 4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водоснабжению, водоотведению в жилых</w:t>
      </w:r>
    </w:p>
    <w:p w:rsidR="00827DA0" w:rsidRDefault="00827DA0">
      <w:pPr>
        <w:pStyle w:val="ConsPlusNormal"/>
        <w:jc w:val="center"/>
      </w:pPr>
      <w:r>
        <w:t>помещениях при наличии технической возможности установки</w:t>
      </w:r>
    </w:p>
    <w:p w:rsidR="00827DA0" w:rsidRDefault="00827DA0">
      <w:pPr>
        <w:pStyle w:val="ConsPlusNormal"/>
        <w:jc w:val="center"/>
      </w:pPr>
      <w:r>
        <w:t>коллективных, индивидуальных или общих (квартирных) приборов</w:t>
      </w:r>
    </w:p>
    <w:p w:rsidR="00827DA0" w:rsidRDefault="00827DA0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(с </w:t>
      </w:r>
      <w:proofErr w:type="spellStart"/>
      <w:r>
        <w:t>учетом</w:t>
      </w:r>
      <w:proofErr w:type="spellEnd"/>
      <w:r>
        <w:t xml:space="preserve"> повышающих коэффициентов)</w:t>
      </w:r>
    </w:p>
    <w:p w:rsidR="00827DA0" w:rsidRDefault="00827DA0">
      <w:pPr>
        <w:pStyle w:val="ConsPlusNormal"/>
        <w:jc w:val="center"/>
      </w:pPr>
      <w:r>
        <w:t xml:space="preserve">(введена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09.12.2015 N 52/5)</w:t>
      </w:r>
    </w:p>
    <w:p w:rsidR="00827DA0" w:rsidRDefault="00827DA0">
      <w:pPr>
        <w:pStyle w:val="ConsPlusNormal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68"/>
        <w:gridCol w:w="868"/>
        <w:gridCol w:w="868"/>
        <w:gridCol w:w="868"/>
        <w:gridCol w:w="868"/>
        <w:gridCol w:w="1586"/>
      </w:tblGrid>
      <w:tr w:rsidR="00827DA0" w:rsidTr="00BE1BA1">
        <w:tc>
          <w:tcPr>
            <w:tcW w:w="4422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жилого помещения</w:t>
            </w:r>
          </w:p>
        </w:tc>
        <w:tc>
          <w:tcPr>
            <w:tcW w:w="5926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r>
              <w:t xml:space="preserve"> / (чел. x мес.)</w:t>
            </w:r>
          </w:p>
          <w:p w:rsidR="00827DA0" w:rsidRDefault="00827DA0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</w:tr>
      <w:tr w:rsidR="00827DA0" w:rsidTr="00BE1BA1">
        <w:tc>
          <w:tcPr>
            <w:tcW w:w="4422" w:type="dxa"/>
            <w:vMerge/>
          </w:tcPr>
          <w:p w:rsidR="00827DA0" w:rsidRDefault="00827DA0"/>
        </w:tc>
        <w:tc>
          <w:tcPr>
            <w:tcW w:w="2604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3322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827DA0" w:rsidTr="00BE1BA1">
        <w:tc>
          <w:tcPr>
            <w:tcW w:w="4422" w:type="dxa"/>
            <w:vMerge/>
          </w:tcPr>
          <w:p w:rsidR="00827DA0" w:rsidRDefault="00827DA0"/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13,02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13,02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13,02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13,66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13,93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7,88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3,54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2,52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5,31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2,56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1,71</w:t>
            </w:r>
          </w:p>
        </w:tc>
      </w:tr>
    </w:tbl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lastRenderedPageBreak/>
        <w:t>Таблица 5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водоснабжению, водоотведению в жилых</w:t>
      </w:r>
    </w:p>
    <w:p w:rsidR="00827DA0" w:rsidRDefault="00827DA0">
      <w:pPr>
        <w:pStyle w:val="ConsPlusNormal"/>
        <w:jc w:val="center"/>
      </w:pPr>
      <w:r>
        <w:t>помещениях при наличии технической возможности установки</w:t>
      </w:r>
    </w:p>
    <w:p w:rsidR="00827DA0" w:rsidRDefault="00827DA0">
      <w:pPr>
        <w:pStyle w:val="ConsPlusNormal"/>
        <w:jc w:val="center"/>
      </w:pPr>
      <w:r>
        <w:t>коллективных, индивидуальных или общих (квартирных) приборов</w:t>
      </w:r>
    </w:p>
    <w:p w:rsidR="00827DA0" w:rsidRDefault="00827DA0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(с </w:t>
      </w:r>
      <w:proofErr w:type="spellStart"/>
      <w:r>
        <w:t>учетом</w:t>
      </w:r>
      <w:proofErr w:type="spellEnd"/>
      <w:r>
        <w:t xml:space="preserve"> повышающих коэффициентов)</w:t>
      </w:r>
    </w:p>
    <w:p w:rsidR="00827DA0" w:rsidRDefault="00827DA0">
      <w:pPr>
        <w:pStyle w:val="ConsPlusNormal"/>
        <w:jc w:val="center"/>
      </w:pPr>
      <w:r>
        <w:t xml:space="preserve">(введена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09.12.2015 N 52/5)</w:t>
      </w:r>
    </w:p>
    <w:p w:rsidR="00827DA0" w:rsidRDefault="00827DA0">
      <w:pPr>
        <w:pStyle w:val="ConsPlusNormal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68"/>
        <w:gridCol w:w="868"/>
        <w:gridCol w:w="868"/>
        <w:gridCol w:w="868"/>
        <w:gridCol w:w="868"/>
        <w:gridCol w:w="1586"/>
      </w:tblGrid>
      <w:tr w:rsidR="00827DA0" w:rsidTr="00BE1BA1">
        <w:tc>
          <w:tcPr>
            <w:tcW w:w="4422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жилого помещения</w:t>
            </w:r>
          </w:p>
        </w:tc>
        <w:tc>
          <w:tcPr>
            <w:tcW w:w="5926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чел. x мес.)</w:t>
            </w:r>
          </w:p>
          <w:p w:rsidR="00827DA0" w:rsidRDefault="00827DA0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</w:tr>
      <w:tr w:rsidR="00827DA0" w:rsidTr="00BE1BA1">
        <w:tc>
          <w:tcPr>
            <w:tcW w:w="4422" w:type="dxa"/>
            <w:vMerge/>
          </w:tcPr>
          <w:p w:rsidR="00827DA0" w:rsidRDefault="00827DA0"/>
        </w:tc>
        <w:tc>
          <w:tcPr>
            <w:tcW w:w="2604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3322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827DA0" w:rsidTr="00BE1BA1">
        <w:tc>
          <w:tcPr>
            <w:tcW w:w="4422" w:type="dxa"/>
            <w:vMerge/>
          </w:tcPr>
          <w:p w:rsidR="00827DA0" w:rsidRDefault="00827DA0"/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13,95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14,64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14,64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14,64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14,93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8,45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3,80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2,71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5,69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2,75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827DA0" w:rsidRDefault="00827DA0">
            <w:pPr>
              <w:pStyle w:val="ConsPlusNormal"/>
              <w:jc w:val="center"/>
            </w:pPr>
            <w:r>
              <w:t>1,83</w:t>
            </w:r>
          </w:p>
        </w:tc>
      </w:tr>
    </w:tbl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lastRenderedPageBreak/>
        <w:t>Таблица 6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bookmarkStart w:id="4" w:name="P482"/>
      <w:bookmarkEnd w:id="4"/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водоснабжению, водоотведению в жилых</w:t>
      </w:r>
    </w:p>
    <w:p w:rsidR="00827DA0" w:rsidRDefault="00827DA0">
      <w:pPr>
        <w:pStyle w:val="ConsPlusNormal"/>
        <w:jc w:val="center"/>
      </w:pPr>
      <w:r>
        <w:t>помещениях при наличии технической возможности установки</w:t>
      </w:r>
    </w:p>
    <w:p w:rsidR="00827DA0" w:rsidRDefault="00827DA0">
      <w:pPr>
        <w:pStyle w:val="ConsPlusNormal"/>
        <w:jc w:val="center"/>
      </w:pPr>
      <w:r>
        <w:t>коллективных, индивидуальных или общих (квартирных) приборов</w:t>
      </w:r>
    </w:p>
    <w:p w:rsidR="00827DA0" w:rsidRDefault="00827DA0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(с </w:t>
      </w:r>
      <w:proofErr w:type="spellStart"/>
      <w:r>
        <w:t>учетом</w:t>
      </w:r>
      <w:proofErr w:type="spellEnd"/>
      <w:r>
        <w:t xml:space="preserve"> повышающих коэффициентов)</w:t>
      </w:r>
    </w:p>
    <w:p w:rsidR="00827DA0" w:rsidRDefault="00827DA0">
      <w:pPr>
        <w:pStyle w:val="ConsPlusNormal"/>
        <w:jc w:val="center"/>
      </w:pPr>
      <w:r>
        <w:t xml:space="preserve">(введена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09.12.2015 N 52/5)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68"/>
        <w:gridCol w:w="868"/>
        <w:gridCol w:w="868"/>
        <w:gridCol w:w="868"/>
        <w:gridCol w:w="868"/>
        <w:gridCol w:w="1444"/>
      </w:tblGrid>
      <w:tr w:rsidR="00827DA0" w:rsidTr="00BE1BA1">
        <w:tc>
          <w:tcPr>
            <w:tcW w:w="4422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жилого помещения</w:t>
            </w:r>
          </w:p>
        </w:tc>
        <w:tc>
          <w:tcPr>
            <w:tcW w:w="5784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чел. x мес.) с 2017 года</w:t>
            </w:r>
          </w:p>
        </w:tc>
      </w:tr>
      <w:tr w:rsidR="00827DA0" w:rsidTr="00BE1BA1">
        <w:tc>
          <w:tcPr>
            <w:tcW w:w="4422" w:type="dxa"/>
            <w:vMerge/>
          </w:tcPr>
          <w:p w:rsidR="00827DA0" w:rsidRDefault="00827DA0"/>
        </w:tc>
        <w:tc>
          <w:tcPr>
            <w:tcW w:w="2604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3180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827DA0" w:rsidTr="00BE1BA1">
        <w:tc>
          <w:tcPr>
            <w:tcW w:w="4422" w:type="dxa"/>
            <w:vMerge/>
          </w:tcPr>
          <w:p w:rsidR="00827DA0" w:rsidRDefault="00827DA0"/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водоотведения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14,88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14,88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14,88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2. Жилые помещения, оборудованные ванной длиной 1500-1550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15,62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3. Жилые помещения, оборудованные ванной длиной 1650-1700 мм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15,92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4. Жилые помещения, оборудованные душем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9,01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4,05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2,88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6,06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2,93</w:t>
            </w:r>
          </w:p>
        </w:tc>
      </w:tr>
      <w:tr w:rsidR="00827DA0" w:rsidTr="00BE1BA1">
        <w:tc>
          <w:tcPr>
            <w:tcW w:w="4422" w:type="dxa"/>
          </w:tcPr>
          <w:p w:rsidR="00827DA0" w:rsidRDefault="00827DA0">
            <w:pPr>
              <w:pStyle w:val="ConsPlusNormal"/>
            </w:pPr>
            <w:bookmarkStart w:id="5" w:name="P556"/>
            <w:bookmarkEnd w:id="5"/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868" w:type="dxa"/>
          </w:tcPr>
          <w:p w:rsidR="00827DA0" w:rsidRDefault="00827D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827DA0" w:rsidRDefault="00827DA0">
            <w:pPr>
              <w:pStyle w:val="ConsPlusNormal"/>
              <w:jc w:val="center"/>
            </w:pPr>
            <w:r>
              <w:t>1,95</w:t>
            </w:r>
          </w:p>
        </w:tc>
      </w:tr>
    </w:tbl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BE1BA1" w:rsidRDefault="00BE1BA1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lastRenderedPageBreak/>
        <w:t xml:space="preserve">Таблица </w:t>
      </w:r>
      <w:hyperlink r:id="rId26" w:history="1">
        <w:r>
          <w:rPr>
            <w:color w:val="0000FF"/>
          </w:rPr>
          <w:t>7</w:t>
        </w:r>
      </w:hyperlink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bookmarkStart w:id="6" w:name="P566"/>
      <w:bookmarkEnd w:id="6"/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 на общедомовые нужды</w:t>
      </w:r>
    </w:p>
    <w:p w:rsidR="00827DA0" w:rsidRDefault="00827DA0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25.03.2015 N 9/2)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211"/>
        <w:gridCol w:w="3176"/>
      </w:tblGrid>
      <w:tr w:rsidR="00827DA0" w:rsidTr="00BE1BA1">
        <w:tc>
          <w:tcPr>
            <w:tcW w:w="260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7598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Норматив, м3</w:t>
            </w:r>
            <w:proofErr w:type="gramStart"/>
            <w:r>
              <w:t>/(</w:t>
            </w:r>
            <w:proofErr w:type="gramEnd"/>
            <w:r>
              <w:t>м2 x мес.)</w:t>
            </w:r>
          </w:p>
        </w:tc>
      </w:tr>
      <w:tr w:rsidR="00827DA0" w:rsidTr="00BE1BA1">
        <w:tc>
          <w:tcPr>
            <w:tcW w:w="2608" w:type="dxa"/>
            <w:vMerge/>
          </w:tcPr>
          <w:p w:rsidR="00827DA0" w:rsidRDefault="00827DA0"/>
        </w:tc>
        <w:tc>
          <w:tcPr>
            <w:tcW w:w="4422" w:type="dxa"/>
            <w:gridSpan w:val="2"/>
          </w:tcPr>
          <w:p w:rsidR="00827DA0" w:rsidRDefault="00827DA0">
            <w:pPr>
              <w:pStyle w:val="ConsPlusNormal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многоквартирном доме централизованного горячего водоснабжения</w:t>
            </w:r>
          </w:p>
        </w:tc>
      </w:tr>
      <w:tr w:rsidR="00827DA0" w:rsidTr="00BE1BA1">
        <w:tc>
          <w:tcPr>
            <w:tcW w:w="2608" w:type="dxa"/>
            <w:vMerge/>
          </w:tcPr>
          <w:p w:rsidR="00827DA0" w:rsidRDefault="00827DA0"/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</w:tr>
      <w:tr w:rsidR="00827DA0" w:rsidTr="00BE1BA1">
        <w:tc>
          <w:tcPr>
            <w:tcW w:w="2608" w:type="dxa"/>
          </w:tcPr>
          <w:p w:rsidR="00827DA0" w:rsidRDefault="00827DA0">
            <w:pPr>
              <w:pStyle w:val="ConsPlusNormal"/>
            </w:pPr>
            <w:r>
              <w:t>До 5 этажей включительно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0,04</w:t>
            </w:r>
          </w:p>
        </w:tc>
      </w:tr>
      <w:tr w:rsidR="00827DA0" w:rsidTr="00BE1BA1">
        <w:tc>
          <w:tcPr>
            <w:tcW w:w="2608" w:type="dxa"/>
          </w:tcPr>
          <w:p w:rsidR="00827DA0" w:rsidRDefault="00827DA0">
            <w:pPr>
              <w:pStyle w:val="ConsPlusNormal"/>
            </w:pPr>
            <w:r>
              <w:t>Свыше 5 этажей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0,03</w:t>
            </w:r>
          </w:p>
        </w:tc>
      </w:tr>
    </w:tbl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 xml:space="preserve">Таблица </w:t>
      </w:r>
      <w:hyperlink r:id="rId28" w:history="1">
        <w:r>
          <w:rPr>
            <w:color w:val="0000FF"/>
          </w:rPr>
          <w:t>8</w:t>
        </w:r>
      </w:hyperlink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 на общедомовые нужды</w:t>
      </w:r>
    </w:p>
    <w:p w:rsidR="00827DA0" w:rsidRDefault="00827DA0">
      <w:pPr>
        <w:pStyle w:val="ConsPlusNormal"/>
        <w:jc w:val="center"/>
      </w:pPr>
      <w:r>
        <w:t>при наличии технической возможности установки коллективных</w:t>
      </w:r>
    </w:p>
    <w:p w:rsidR="00827DA0" w:rsidRDefault="00827DA0">
      <w:pPr>
        <w:pStyle w:val="ConsPlusNormal"/>
        <w:jc w:val="center"/>
      </w:pPr>
      <w:r>
        <w:t xml:space="preserve">(общедомовых) приборов </w:t>
      </w:r>
      <w:proofErr w:type="spellStart"/>
      <w:r>
        <w:t>учета</w:t>
      </w:r>
      <w:proofErr w:type="spellEnd"/>
      <w:r>
        <w:t xml:space="preserve"> (с 1 января 2015 г.</w:t>
      </w:r>
    </w:p>
    <w:p w:rsidR="00827DA0" w:rsidRDefault="00827DA0">
      <w:pPr>
        <w:pStyle w:val="ConsPlusNormal"/>
        <w:jc w:val="center"/>
      </w:pPr>
      <w:r>
        <w:t>по 30 июня 2015 г.)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211"/>
        <w:gridCol w:w="3176"/>
      </w:tblGrid>
      <w:tr w:rsidR="00827DA0" w:rsidTr="00BE1BA1">
        <w:tc>
          <w:tcPr>
            <w:tcW w:w="260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7598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Норматив, м3</w:t>
            </w:r>
            <w:proofErr w:type="gramStart"/>
            <w:r>
              <w:t>/(</w:t>
            </w:r>
            <w:proofErr w:type="gramEnd"/>
            <w:r>
              <w:t>м2 x мес.)</w:t>
            </w:r>
          </w:p>
        </w:tc>
      </w:tr>
      <w:tr w:rsidR="00827DA0" w:rsidTr="00BE1BA1">
        <w:tc>
          <w:tcPr>
            <w:tcW w:w="2608" w:type="dxa"/>
            <w:vMerge/>
          </w:tcPr>
          <w:p w:rsidR="00827DA0" w:rsidRDefault="00827DA0"/>
        </w:tc>
        <w:tc>
          <w:tcPr>
            <w:tcW w:w="4422" w:type="dxa"/>
            <w:gridSpan w:val="2"/>
          </w:tcPr>
          <w:p w:rsidR="00827DA0" w:rsidRDefault="00827DA0">
            <w:pPr>
              <w:pStyle w:val="ConsPlusNormal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многоквартирном доме централизованного горячего водоснабжения</w:t>
            </w:r>
          </w:p>
        </w:tc>
      </w:tr>
      <w:tr w:rsidR="00827DA0" w:rsidTr="00BE1BA1">
        <w:tc>
          <w:tcPr>
            <w:tcW w:w="2608" w:type="dxa"/>
            <w:vMerge/>
          </w:tcPr>
          <w:p w:rsidR="00827DA0" w:rsidRDefault="00827DA0"/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</w:tr>
      <w:tr w:rsidR="00827DA0" w:rsidTr="00BE1BA1">
        <w:tc>
          <w:tcPr>
            <w:tcW w:w="2608" w:type="dxa"/>
          </w:tcPr>
          <w:p w:rsidR="00827DA0" w:rsidRDefault="00827DA0">
            <w:pPr>
              <w:pStyle w:val="ConsPlusNormal"/>
            </w:pPr>
            <w:r>
              <w:t>До 5 этажей включительно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0,04</w:t>
            </w:r>
          </w:p>
        </w:tc>
      </w:tr>
      <w:tr w:rsidR="00827DA0" w:rsidTr="00BE1BA1">
        <w:tc>
          <w:tcPr>
            <w:tcW w:w="2608" w:type="dxa"/>
          </w:tcPr>
          <w:p w:rsidR="00827DA0" w:rsidRDefault="00827DA0">
            <w:pPr>
              <w:pStyle w:val="ConsPlusNormal"/>
            </w:pPr>
            <w:r>
              <w:t>Свыше 5 этажей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0,03</w:t>
            </w:r>
          </w:p>
        </w:tc>
      </w:tr>
    </w:tbl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 xml:space="preserve">Таблица </w:t>
      </w:r>
      <w:hyperlink r:id="rId29" w:history="1">
        <w:r>
          <w:rPr>
            <w:color w:val="0000FF"/>
          </w:rPr>
          <w:t>9</w:t>
        </w:r>
      </w:hyperlink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bookmarkStart w:id="7" w:name="P613"/>
      <w:bookmarkEnd w:id="7"/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 на общедомовые нужды</w:t>
      </w:r>
    </w:p>
    <w:p w:rsidR="00827DA0" w:rsidRDefault="00827DA0">
      <w:pPr>
        <w:pStyle w:val="ConsPlusNormal"/>
        <w:jc w:val="center"/>
      </w:pPr>
      <w:r>
        <w:t>при наличии технической возможности установки коллективных</w:t>
      </w:r>
    </w:p>
    <w:p w:rsidR="00827DA0" w:rsidRDefault="00827DA0">
      <w:pPr>
        <w:pStyle w:val="ConsPlusNormal"/>
        <w:jc w:val="center"/>
      </w:pPr>
      <w:r>
        <w:t xml:space="preserve">(общедомовых) приборов </w:t>
      </w:r>
      <w:proofErr w:type="spellStart"/>
      <w:r>
        <w:t>учета</w:t>
      </w:r>
      <w:proofErr w:type="spellEnd"/>
      <w:r>
        <w:t xml:space="preserve"> (с 1 июля 2015 г.</w:t>
      </w:r>
    </w:p>
    <w:p w:rsidR="00827DA0" w:rsidRDefault="00827DA0">
      <w:pPr>
        <w:pStyle w:val="ConsPlusNormal"/>
        <w:jc w:val="center"/>
      </w:pPr>
      <w:r>
        <w:t>по 31 декабря 2015 г.)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211"/>
        <w:gridCol w:w="3176"/>
      </w:tblGrid>
      <w:tr w:rsidR="00827DA0" w:rsidTr="00BE1BA1">
        <w:tc>
          <w:tcPr>
            <w:tcW w:w="260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7598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Норматив, м3</w:t>
            </w:r>
            <w:proofErr w:type="gramStart"/>
            <w:r>
              <w:t>/(</w:t>
            </w:r>
            <w:proofErr w:type="gramEnd"/>
            <w:r>
              <w:t>м2 x мес.)</w:t>
            </w:r>
          </w:p>
        </w:tc>
      </w:tr>
      <w:tr w:rsidR="00827DA0" w:rsidTr="00BE1BA1">
        <w:tc>
          <w:tcPr>
            <w:tcW w:w="2608" w:type="dxa"/>
            <w:vMerge/>
          </w:tcPr>
          <w:p w:rsidR="00827DA0" w:rsidRDefault="00827DA0"/>
        </w:tc>
        <w:tc>
          <w:tcPr>
            <w:tcW w:w="4422" w:type="dxa"/>
            <w:gridSpan w:val="2"/>
          </w:tcPr>
          <w:p w:rsidR="00827DA0" w:rsidRDefault="00827DA0">
            <w:pPr>
              <w:pStyle w:val="ConsPlusNormal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 xml:space="preserve">При отсутствии в многоквартирном доме централизованного горячего </w:t>
            </w:r>
            <w:r>
              <w:lastRenderedPageBreak/>
              <w:t>водоснабжения</w:t>
            </w:r>
          </w:p>
        </w:tc>
      </w:tr>
      <w:tr w:rsidR="00827DA0" w:rsidTr="00BE1BA1">
        <w:tc>
          <w:tcPr>
            <w:tcW w:w="2608" w:type="dxa"/>
            <w:vMerge/>
          </w:tcPr>
          <w:p w:rsidR="00827DA0" w:rsidRDefault="00827DA0"/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</w:tr>
      <w:tr w:rsidR="00827DA0" w:rsidTr="00BE1BA1">
        <w:tc>
          <w:tcPr>
            <w:tcW w:w="2608" w:type="dxa"/>
          </w:tcPr>
          <w:p w:rsidR="00827DA0" w:rsidRDefault="00827DA0">
            <w:pPr>
              <w:pStyle w:val="ConsPlusNormal"/>
            </w:pPr>
            <w:r>
              <w:t>До 5 этажей включительно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0,05</w:t>
            </w:r>
          </w:p>
        </w:tc>
      </w:tr>
      <w:tr w:rsidR="00827DA0" w:rsidTr="00BE1BA1">
        <w:tc>
          <w:tcPr>
            <w:tcW w:w="2608" w:type="dxa"/>
          </w:tcPr>
          <w:p w:rsidR="00827DA0" w:rsidRDefault="00827DA0">
            <w:pPr>
              <w:pStyle w:val="ConsPlusNormal"/>
            </w:pPr>
            <w:r>
              <w:t>Свыше 5 этажей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211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76" w:type="dxa"/>
          </w:tcPr>
          <w:p w:rsidR="00827DA0" w:rsidRDefault="00827DA0">
            <w:pPr>
              <w:pStyle w:val="ConsPlusNormal"/>
              <w:jc w:val="center"/>
            </w:pPr>
            <w:r>
              <w:t>0,04</w:t>
            </w:r>
          </w:p>
        </w:tc>
      </w:tr>
    </w:tbl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>Таблица 10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 на общедомовые нужды</w:t>
      </w:r>
    </w:p>
    <w:p w:rsidR="00827DA0" w:rsidRDefault="00827DA0">
      <w:pPr>
        <w:pStyle w:val="ConsPlusNormal"/>
        <w:jc w:val="center"/>
      </w:pPr>
      <w:r>
        <w:t>при наличии технической возможности установки коллективных</w:t>
      </w:r>
    </w:p>
    <w:p w:rsidR="00827DA0" w:rsidRDefault="00827DA0">
      <w:pPr>
        <w:pStyle w:val="ConsPlusNormal"/>
        <w:jc w:val="center"/>
      </w:pPr>
      <w:r>
        <w:t xml:space="preserve">(общедомовых) приборов </w:t>
      </w:r>
      <w:proofErr w:type="spellStart"/>
      <w:r>
        <w:t>учета</w:t>
      </w:r>
      <w:proofErr w:type="spellEnd"/>
      <w:r>
        <w:t xml:space="preserve"> (с </w:t>
      </w:r>
      <w:proofErr w:type="spellStart"/>
      <w:r>
        <w:t>учетом</w:t>
      </w:r>
      <w:proofErr w:type="spellEnd"/>
      <w:r>
        <w:t xml:space="preserve"> повышающих</w:t>
      </w:r>
    </w:p>
    <w:p w:rsidR="00827DA0" w:rsidRDefault="00827DA0">
      <w:pPr>
        <w:pStyle w:val="ConsPlusNormal"/>
        <w:jc w:val="center"/>
      </w:pPr>
      <w:r>
        <w:t>коэффициентов)</w:t>
      </w:r>
    </w:p>
    <w:p w:rsidR="00827DA0" w:rsidRDefault="00827DA0">
      <w:pPr>
        <w:pStyle w:val="ConsPlusNormal"/>
        <w:jc w:val="center"/>
      </w:pPr>
      <w:r>
        <w:t xml:space="preserve">(введена </w:t>
      </w:r>
      <w:hyperlink r:id="rId30" w:history="1">
        <w:r>
          <w:rPr>
            <w:color w:val="0000FF"/>
          </w:rPr>
          <w:t>приказом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09.12.2015 N 52/5)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40"/>
        <w:gridCol w:w="2240"/>
        <w:gridCol w:w="2835"/>
      </w:tblGrid>
      <w:tr w:rsidR="00827DA0" w:rsidTr="00BE1BA1">
        <w:tc>
          <w:tcPr>
            <w:tcW w:w="2891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7315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x мес.) с 1 января 2016 г. по 30 июня 2016 г.</w:t>
            </w:r>
          </w:p>
        </w:tc>
      </w:tr>
      <w:tr w:rsidR="00827DA0" w:rsidTr="00BE1BA1">
        <w:tc>
          <w:tcPr>
            <w:tcW w:w="2891" w:type="dxa"/>
            <w:vMerge/>
          </w:tcPr>
          <w:p w:rsidR="00827DA0" w:rsidRDefault="00827DA0"/>
        </w:tc>
        <w:tc>
          <w:tcPr>
            <w:tcW w:w="4480" w:type="dxa"/>
            <w:gridSpan w:val="2"/>
          </w:tcPr>
          <w:p w:rsidR="00827DA0" w:rsidRDefault="00827DA0">
            <w:pPr>
              <w:pStyle w:val="ConsPlusNormal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многоквартирном доме централизованного горячего водоснабжения</w:t>
            </w:r>
          </w:p>
        </w:tc>
      </w:tr>
      <w:tr w:rsidR="00827DA0" w:rsidTr="00BE1BA1">
        <w:tc>
          <w:tcPr>
            <w:tcW w:w="2891" w:type="dxa"/>
            <w:vMerge/>
          </w:tcPr>
          <w:p w:rsidR="00827DA0" w:rsidRDefault="00827DA0"/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</w:tr>
      <w:tr w:rsidR="00827DA0" w:rsidTr="00BE1BA1">
        <w:tc>
          <w:tcPr>
            <w:tcW w:w="2891" w:type="dxa"/>
          </w:tcPr>
          <w:p w:rsidR="00827DA0" w:rsidRDefault="00827DA0">
            <w:pPr>
              <w:pStyle w:val="ConsPlusNormal"/>
            </w:pPr>
            <w:r>
              <w:t>До 5 этажей включительно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0,05</w:t>
            </w:r>
          </w:p>
        </w:tc>
      </w:tr>
      <w:tr w:rsidR="00827DA0" w:rsidTr="00BE1BA1">
        <w:tc>
          <w:tcPr>
            <w:tcW w:w="2891" w:type="dxa"/>
          </w:tcPr>
          <w:p w:rsidR="00827DA0" w:rsidRDefault="00827DA0">
            <w:pPr>
              <w:pStyle w:val="ConsPlusNormal"/>
            </w:pPr>
            <w:r>
              <w:t>Свыше 5 этажей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0,04</w:t>
            </w:r>
          </w:p>
        </w:tc>
      </w:tr>
    </w:tbl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>Таблица 11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 на общедомовые нужды</w:t>
      </w:r>
    </w:p>
    <w:p w:rsidR="00827DA0" w:rsidRDefault="00827DA0">
      <w:pPr>
        <w:pStyle w:val="ConsPlusNormal"/>
        <w:jc w:val="center"/>
      </w:pPr>
      <w:r>
        <w:t>при наличии технической возможности установки коллективных</w:t>
      </w:r>
    </w:p>
    <w:p w:rsidR="00827DA0" w:rsidRDefault="00827DA0">
      <w:pPr>
        <w:pStyle w:val="ConsPlusNormal"/>
        <w:jc w:val="center"/>
      </w:pPr>
      <w:r>
        <w:t xml:space="preserve">(общедомовых) приборов </w:t>
      </w:r>
      <w:proofErr w:type="spellStart"/>
      <w:r>
        <w:t>учета</w:t>
      </w:r>
      <w:proofErr w:type="spellEnd"/>
      <w:r>
        <w:t xml:space="preserve"> (с </w:t>
      </w:r>
      <w:proofErr w:type="spellStart"/>
      <w:r>
        <w:t>учетом</w:t>
      </w:r>
      <w:proofErr w:type="spellEnd"/>
      <w:r>
        <w:t xml:space="preserve"> повышающих</w:t>
      </w:r>
    </w:p>
    <w:p w:rsidR="00827DA0" w:rsidRDefault="00827DA0">
      <w:pPr>
        <w:pStyle w:val="ConsPlusNormal"/>
        <w:jc w:val="center"/>
      </w:pPr>
      <w:r>
        <w:t>коэффициентов)</w:t>
      </w:r>
    </w:p>
    <w:p w:rsidR="00827DA0" w:rsidRDefault="00827DA0">
      <w:pPr>
        <w:pStyle w:val="ConsPlusNormal"/>
        <w:jc w:val="center"/>
      </w:pPr>
      <w:r>
        <w:t xml:space="preserve">(введена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09.12.2015 N 52/5)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40"/>
        <w:gridCol w:w="2240"/>
        <w:gridCol w:w="2835"/>
      </w:tblGrid>
      <w:tr w:rsidR="00827DA0" w:rsidTr="00BE1BA1">
        <w:tc>
          <w:tcPr>
            <w:tcW w:w="2891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7315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x мес.) с 1 июля 2016 г. по 31 декабря 2016 г.</w:t>
            </w:r>
          </w:p>
        </w:tc>
      </w:tr>
      <w:tr w:rsidR="00827DA0" w:rsidTr="00BE1BA1">
        <w:tc>
          <w:tcPr>
            <w:tcW w:w="2891" w:type="dxa"/>
            <w:vMerge/>
          </w:tcPr>
          <w:p w:rsidR="00827DA0" w:rsidRDefault="00827DA0"/>
        </w:tc>
        <w:tc>
          <w:tcPr>
            <w:tcW w:w="4480" w:type="dxa"/>
            <w:gridSpan w:val="2"/>
          </w:tcPr>
          <w:p w:rsidR="00827DA0" w:rsidRDefault="00827DA0">
            <w:pPr>
              <w:pStyle w:val="ConsPlusNormal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многоквартирном доме централизованного горячего водоснабжения</w:t>
            </w:r>
          </w:p>
        </w:tc>
      </w:tr>
      <w:tr w:rsidR="00827DA0" w:rsidTr="00BE1BA1">
        <w:tc>
          <w:tcPr>
            <w:tcW w:w="2891" w:type="dxa"/>
            <w:vMerge/>
          </w:tcPr>
          <w:p w:rsidR="00827DA0" w:rsidRDefault="00827DA0"/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</w:tr>
      <w:tr w:rsidR="00827DA0" w:rsidTr="00BE1BA1">
        <w:tc>
          <w:tcPr>
            <w:tcW w:w="2891" w:type="dxa"/>
          </w:tcPr>
          <w:p w:rsidR="00827DA0" w:rsidRDefault="00827DA0">
            <w:pPr>
              <w:pStyle w:val="ConsPlusNormal"/>
            </w:pPr>
            <w:r>
              <w:t>До 5 этажей включительно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0,07</w:t>
            </w:r>
          </w:p>
        </w:tc>
      </w:tr>
      <w:tr w:rsidR="00827DA0" w:rsidTr="00BE1BA1">
        <w:tc>
          <w:tcPr>
            <w:tcW w:w="2891" w:type="dxa"/>
          </w:tcPr>
          <w:p w:rsidR="00827DA0" w:rsidRDefault="00827DA0">
            <w:pPr>
              <w:pStyle w:val="ConsPlusNormal"/>
            </w:pPr>
            <w:r>
              <w:t>Свыше 5 этажей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0,05</w:t>
            </w:r>
          </w:p>
        </w:tc>
      </w:tr>
    </w:tbl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lastRenderedPageBreak/>
        <w:t>Таблица 12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bookmarkStart w:id="8" w:name="P689"/>
      <w:bookmarkEnd w:id="8"/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водоснабжению, горячему водоснабжению на общедомовые нужды</w:t>
      </w:r>
    </w:p>
    <w:p w:rsidR="00827DA0" w:rsidRDefault="00827DA0">
      <w:pPr>
        <w:pStyle w:val="ConsPlusNormal"/>
        <w:jc w:val="center"/>
      </w:pPr>
      <w:r>
        <w:t>при наличии технической возможности установки коллективных</w:t>
      </w:r>
    </w:p>
    <w:p w:rsidR="00827DA0" w:rsidRDefault="00827DA0">
      <w:pPr>
        <w:pStyle w:val="ConsPlusNormal"/>
        <w:jc w:val="center"/>
      </w:pPr>
      <w:r>
        <w:t xml:space="preserve">(общедомовых) приборов </w:t>
      </w:r>
      <w:proofErr w:type="spellStart"/>
      <w:r>
        <w:t>учета</w:t>
      </w:r>
      <w:proofErr w:type="spellEnd"/>
      <w:r>
        <w:t xml:space="preserve"> (с </w:t>
      </w:r>
      <w:proofErr w:type="spellStart"/>
      <w:r>
        <w:t>учетом</w:t>
      </w:r>
      <w:proofErr w:type="spellEnd"/>
      <w:r>
        <w:t xml:space="preserve"> повышающих</w:t>
      </w:r>
    </w:p>
    <w:p w:rsidR="00827DA0" w:rsidRDefault="00827DA0">
      <w:pPr>
        <w:pStyle w:val="ConsPlusNormal"/>
        <w:jc w:val="center"/>
      </w:pPr>
      <w:r>
        <w:t>коэффициентов)</w:t>
      </w:r>
    </w:p>
    <w:p w:rsidR="00827DA0" w:rsidRDefault="00827DA0">
      <w:pPr>
        <w:pStyle w:val="ConsPlusNormal"/>
        <w:jc w:val="center"/>
      </w:pPr>
      <w:r>
        <w:t xml:space="preserve">(введена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09.12.2015 N 52/5)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40"/>
        <w:gridCol w:w="2240"/>
        <w:gridCol w:w="2835"/>
      </w:tblGrid>
      <w:tr w:rsidR="00827DA0" w:rsidTr="00BE1BA1">
        <w:tc>
          <w:tcPr>
            <w:tcW w:w="2891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7315" w:type="dxa"/>
            <w:gridSpan w:val="3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x мес.) с 2017 года</w:t>
            </w:r>
          </w:p>
        </w:tc>
      </w:tr>
      <w:tr w:rsidR="00827DA0" w:rsidTr="00BE1BA1">
        <w:tc>
          <w:tcPr>
            <w:tcW w:w="2891" w:type="dxa"/>
            <w:vMerge/>
          </w:tcPr>
          <w:p w:rsidR="00827DA0" w:rsidRDefault="00827DA0"/>
        </w:tc>
        <w:tc>
          <w:tcPr>
            <w:tcW w:w="4480" w:type="dxa"/>
            <w:gridSpan w:val="2"/>
          </w:tcPr>
          <w:p w:rsidR="00827DA0" w:rsidRDefault="00827DA0">
            <w:pPr>
              <w:pStyle w:val="ConsPlusNormal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При отсутствии в многоквартирном доме централизованного горячего водоснабжения</w:t>
            </w:r>
          </w:p>
        </w:tc>
      </w:tr>
      <w:tr w:rsidR="00827DA0" w:rsidTr="00BE1BA1">
        <w:tc>
          <w:tcPr>
            <w:tcW w:w="2891" w:type="dxa"/>
            <w:vMerge/>
          </w:tcPr>
          <w:p w:rsidR="00827DA0" w:rsidRDefault="00827DA0"/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Норматив горячего водоснабжения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Норматив холодного водоснабжения</w:t>
            </w:r>
          </w:p>
        </w:tc>
      </w:tr>
      <w:tr w:rsidR="00827DA0" w:rsidTr="00BE1BA1">
        <w:tc>
          <w:tcPr>
            <w:tcW w:w="2891" w:type="dxa"/>
          </w:tcPr>
          <w:p w:rsidR="00827DA0" w:rsidRDefault="00827DA0">
            <w:pPr>
              <w:pStyle w:val="ConsPlusNormal"/>
            </w:pPr>
            <w:r>
              <w:t>До 5 этажей включительно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0,07</w:t>
            </w:r>
          </w:p>
        </w:tc>
      </w:tr>
      <w:tr w:rsidR="00827DA0" w:rsidTr="00BE1BA1">
        <w:tc>
          <w:tcPr>
            <w:tcW w:w="2891" w:type="dxa"/>
          </w:tcPr>
          <w:p w:rsidR="00827DA0" w:rsidRDefault="00827DA0">
            <w:pPr>
              <w:pStyle w:val="ConsPlusNormal"/>
            </w:pPr>
            <w:r>
              <w:t>Свыше 5 этажей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240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835" w:type="dxa"/>
          </w:tcPr>
          <w:p w:rsidR="00827DA0" w:rsidRDefault="00827DA0">
            <w:pPr>
              <w:pStyle w:val="ConsPlusNormal"/>
              <w:jc w:val="center"/>
            </w:pPr>
            <w:r>
              <w:t>0,05</w:t>
            </w:r>
          </w:p>
        </w:tc>
      </w:tr>
    </w:tbl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>Приложение 2</w:t>
      </w:r>
    </w:p>
    <w:p w:rsidR="00827DA0" w:rsidRDefault="00827DA0">
      <w:pPr>
        <w:pStyle w:val="ConsPlusNormal"/>
        <w:jc w:val="right"/>
      </w:pPr>
      <w:r>
        <w:t>к постановлению</w:t>
      </w:r>
    </w:p>
    <w:p w:rsidR="00827DA0" w:rsidRDefault="00827DA0">
      <w:pPr>
        <w:pStyle w:val="ConsPlusNormal"/>
        <w:jc w:val="right"/>
      </w:pPr>
      <w:r>
        <w:t>министерства топлива,</w:t>
      </w:r>
    </w:p>
    <w:p w:rsidR="00827DA0" w:rsidRDefault="00827DA0">
      <w:pPr>
        <w:pStyle w:val="ConsPlusNormal"/>
        <w:jc w:val="right"/>
      </w:pPr>
      <w:r>
        <w:t>энергетики и тарифного</w:t>
      </w:r>
    </w:p>
    <w:p w:rsidR="00827DA0" w:rsidRDefault="00827DA0">
      <w:pPr>
        <w:pStyle w:val="ConsPlusNormal"/>
        <w:jc w:val="right"/>
      </w:pPr>
      <w:r>
        <w:t>регулирования</w:t>
      </w:r>
    </w:p>
    <w:p w:rsidR="00827DA0" w:rsidRDefault="00827DA0">
      <w:pPr>
        <w:pStyle w:val="ConsPlusNormal"/>
        <w:jc w:val="right"/>
      </w:pPr>
      <w:r>
        <w:t>Волгоградской области</w:t>
      </w:r>
    </w:p>
    <w:p w:rsidR="00827DA0" w:rsidRDefault="00827DA0">
      <w:pPr>
        <w:pStyle w:val="ConsPlusNormal"/>
        <w:jc w:val="right"/>
      </w:pPr>
      <w:r>
        <w:t>от 25 июля 2012 г. N 4/1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Title"/>
        <w:jc w:val="center"/>
      </w:pPr>
      <w:bookmarkStart w:id="9" w:name="P725"/>
      <w:bookmarkEnd w:id="9"/>
      <w:r>
        <w:t>НОРМАТИВЫ</w:t>
      </w:r>
    </w:p>
    <w:p w:rsidR="00827DA0" w:rsidRDefault="00827DA0">
      <w:pPr>
        <w:pStyle w:val="ConsPlusTitle"/>
        <w:jc w:val="center"/>
      </w:pPr>
      <w:r>
        <w:t>ПОТРЕБЛЕНИЯ КОММУНАЛЬНЫХ УСЛУГ ПРИ ИСПОЛЬЗОВАНИИ ЗЕМЕЛЬНОГО</w:t>
      </w:r>
    </w:p>
    <w:p w:rsidR="00827DA0" w:rsidRDefault="00827DA0">
      <w:pPr>
        <w:pStyle w:val="ConsPlusTitle"/>
        <w:jc w:val="center"/>
      </w:pPr>
      <w:r>
        <w:t>УЧАСТКА И НАДВОРНЫХ ПОСТРОЕК</w:t>
      </w:r>
    </w:p>
    <w:p w:rsidR="00827DA0" w:rsidRDefault="00827DA0">
      <w:pPr>
        <w:pStyle w:val="ConsPlusNormal"/>
        <w:jc w:val="center"/>
      </w:pPr>
      <w:r>
        <w:t>Список изменяющих документов</w:t>
      </w:r>
    </w:p>
    <w:p w:rsidR="00827DA0" w:rsidRDefault="00827DA0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КТР Волгоградской обл.</w:t>
      </w:r>
    </w:p>
    <w:p w:rsidR="00827DA0" w:rsidRDefault="00827DA0">
      <w:pPr>
        <w:pStyle w:val="ConsPlusNormal"/>
        <w:jc w:val="center"/>
      </w:pPr>
      <w:r>
        <w:t>от 09.12.2015 N 52/5)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>Таблица 1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bookmarkStart w:id="10" w:name="P734"/>
      <w:bookmarkEnd w:id="10"/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 при использовании земельного участка</w:t>
      </w:r>
    </w:p>
    <w:p w:rsidR="00827DA0" w:rsidRDefault="00827DA0">
      <w:pPr>
        <w:pStyle w:val="ConsPlusNormal"/>
        <w:jc w:val="center"/>
      </w:pPr>
      <w:r>
        <w:t>и надворных построек для полива земельного участка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907"/>
        <w:gridCol w:w="1326"/>
        <w:gridCol w:w="1326"/>
        <w:gridCol w:w="1326"/>
        <w:gridCol w:w="1326"/>
        <w:gridCol w:w="1897"/>
      </w:tblGrid>
      <w:tr w:rsidR="00827DA0" w:rsidTr="00BE1BA1">
        <w:tc>
          <w:tcPr>
            <w:tcW w:w="209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8108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x мес.)</w:t>
            </w:r>
          </w:p>
        </w:tc>
      </w:tr>
      <w:tr w:rsidR="00827DA0" w:rsidTr="00BE1BA1">
        <w:tc>
          <w:tcPr>
            <w:tcW w:w="2098" w:type="dxa"/>
            <w:vMerge/>
          </w:tcPr>
          <w:p w:rsidR="00827DA0" w:rsidRDefault="00827DA0"/>
        </w:tc>
        <w:tc>
          <w:tcPr>
            <w:tcW w:w="907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201" w:type="dxa"/>
            <w:gridSpan w:val="5"/>
          </w:tcPr>
          <w:p w:rsidR="00827DA0" w:rsidRDefault="00827DA0">
            <w:pPr>
              <w:pStyle w:val="ConsPlusNormal"/>
              <w:jc w:val="center"/>
            </w:pPr>
            <w:r>
              <w:t xml:space="preserve">При наличии технической возможности установки индивидуальных приборов </w:t>
            </w:r>
            <w:proofErr w:type="spellStart"/>
            <w:r>
              <w:t>учета</w:t>
            </w:r>
            <w:proofErr w:type="spellEnd"/>
            <w:r>
              <w:t xml:space="preserve"> в жилых домах, расположенных на земельном участке с надворными постройками </w:t>
            </w:r>
            <w:proofErr w:type="spellStart"/>
            <w:r>
              <w:t>учета</w:t>
            </w:r>
            <w:proofErr w:type="spellEnd"/>
            <w:r>
              <w:t xml:space="preserve"> (с </w:t>
            </w:r>
            <w:proofErr w:type="spellStart"/>
            <w:r>
              <w:t>учетом</w:t>
            </w:r>
            <w:proofErr w:type="spellEnd"/>
            <w:r>
              <w:t xml:space="preserve"> повышающих коэффициентов)</w:t>
            </w:r>
          </w:p>
        </w:tc>
      </w:tr>
      <w:tr w:rsidR="00827DA0" w:rsidTr="00BE1BA1">
        <w:tc>
          <w:tcPr>
            <w:tcW w:w="2098" w:type="dxa"/>
            <w:vMerge/>
          </w:tcPr>
          <w:p w:rsidR="00827DA0" w:rsidRDefault="00827DA0"/>
        </w:tc>
        <w:tc>
          <w:tcPr>
            <w:tcW w:w="907" w:type="dxa"/>
            <w:vMerge/>
          </w:tcPr>
          <w:p w:rsidR="00827DA0" w:rsidRDefault="00827DA0"/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 xml:space="preserve">с 1 июля 2015 г. по 31 декабря </w:t>
            </w:r>
            <w:r>
              <w:lastRenderedPageBreak/>
              <w:t>2015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lastRenderedPageBreak/>
              <w:t>с 1 января 2016 г. по 30 июня 2016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 xml:space="preserve">с 1 июля 2016 г. по 31 декабря </w:t>
            </w:r>
            <w:r>
              <w:lastRenderedPageBreak/>
              <w:t>2016 г.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lastRenderedPageBreak/>
              <w:t>с 2017 г.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lastRenderedPageBreak/>
              <w:t>Расход воды на полив земельного участка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0,74</w:t>
            </w:r>
          </w:p>
        </w:tc>
      </w:tr>
    </w:tbl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ind w:firstLine="540"/>
        <w:jc w:val="both"/>
      </w:pPr>
      <w:r>
        <w:t xml:space="preserve">Примечание. Нормативы, указанные в таблице, не являются дополнительными нормативами (в поливной сезон) к нормативам, указанным в </w:t>
      </w:r>
      <w:hyperlink w:anchor="P566" w:history="1">
        <w:r>
          <w:rPr>
            <w:color w:val="0000FF"/>
          </w:rPr>
          <w:t>таблицах 7</w:t>
        </w:r>
      </w:hyperlink>
      <w:r>
        <w:t xml:space="preserve"> - </w:t>
      </w:r>
      <w:hyperlink w:anchor="P613" w:history="1">
        <w:r>
          <w:rPr>
            <w:color w:val="0000FF"/>
          </w:rPr>
          <w:t>9</w:t>
        </w:r>
      </w:hyperlink>
      <w:r>
        <w:t xml:space="preserve"> приложения 1 к постановлению.</w:t>
      </w:r>
    </w:p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827DA0" w:rsidRDefault="00827DA0">
      <w:pPr>
        <w:pStyle w:val="ConsPlusNormal"/>
        <w:jc w:val="right"/>
      </w:pPr>
      <w:r>
        <w:t>Таблица 2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 при использовании земельного участка</w:t>
      </w:r>
    </w:p>
    <w:p w:rsidR="00827DA0" w:rsidRDefault="00827DA0">
      <w:pPr>
        <w:pStyle w:val="ConsPlusNormal"/>
        <w:jc w:val="center"/>
      </w:pPr>
      <w:r>
        <w:t>и надворных построек для водоснабжения и приготовления пищи</w:t>
      </w:r>
    </w:p>
    <w:p w:rsidR="00827DA0" w:rsidRDefault="00827DA0">
      <w:pPr>
        <w:pStyle w:val="ConsPlusNormal"/>
        <w:jc w:val="center"/>
      </w:pPr>
      <w:r>
        <w:t>для соответствующего сельскохозяйственного животного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907"/>
        <w:gridCol w:w="1326"/>
        <w:gridCol w:w="1326"/>
        <w:gridCol w:w="1326"/>
        <w:gridCol w:w="1326"/>
        <w:gridCol w:w="1897"/>
      </w:tblGrid>
      <w:tr w:rsidR="00827DA0" w:rsidTr="00BE1BA1">
        <w:tc>
          <w:tcPr>
            <w:tcW w:w="209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Вид домашнего животного (птицы)</w:t>
            </w:r>
          </w:p>
        </w:tc>
        <w:tc>
          <w:tcPr>
            <w:tcW w:w="8108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гол x мес.)</w:t>
            </w:r>
          </w:p>
        </w:tc>
      </w:tr>
      <w:tr w:rsidR="00827DA0" w:rsidTr="00BE1BA1">
        <w:tc>
          <w:tcPr>
            <w:tcW w:w="2098" w:type="dxa"/>
            <w:vMerge/>
          </w:tcPr>
          <w:p w:rsidR="00827DA0" w:rsidRDefault="00827DA0"/>
        </w:tc>
        <w:tc>
          <w:tcPr>
            <w:tcW w:w="907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201" w:type="dxa"/>
            <w:gridSpan w:val="5"/>
          </w:tcPr>
          <w:p w:rsidR="00827DA0" w:rsidRDefault="00827DA0">
            <w:pPr>
              <w:pStyle w:val="ConsPlusNormal"/>
              <w:jc w:val="center"/>
            </w:pPr>
            <w:r>
              <w:t xml:space="preserve">При наличии технической возможности установки индивидуальных приборов </w:t>
            </w:r>
            <w:proofErr w:type="spellStart"/>
            <w:r>
              <w:t>учета</w:t>
            </w:r>
            <w:proofErr w:type="spellEnd"/>
            <w:r>
              <w:t xml:space="preserve"> в жилых домах, расположенных на земельном участке с надворными постройками </w:t>
            </w:r>
            <w:proofErr w:type="spellStart"/>
            <w:r>
              <w:t>учета</w:t>
            </w:r>
            <w:proofErr w:type="spellEnd"/>
            <w:r>
              <w:t xml:space="preserve"> (с </w:t>
            </w:r>
            <w:proofErr w:type="spellStart"/>
            <w:r>
              <w:t>учетом</w:t>
            </w:r>
            <w:proofErr w:type="spellEnd"/>
            <w:r>
              <w:t xml:space="preserve"> повышающих коэффициентов)</w:t>
            </w:r>
          </w:p>
        </w:tc>
      </w:tr>
      <w:tr w:rsidR="00827DA0" w:rsidTr="00BE1BA1">
        <w:tc>
          <w:tcPr>
            <w:tcW w:w="2098" w:type="dxa"/>
            <w:vMerge/>
          </w:tcPr>
          <w:p w:rsidR="00827DA0" w:rsidRDefault="00827DA0"/>
        </w:tc>
        <w:tc>
          <w:tcPr>
            <w:tcW w:w="907" w:type="dxa"/>
            <w:vMerge/>
          </w:tcPr>
          <w:p w:rsidR="00827DA0" w:rsidRDefault="00827DA0"/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с 2017 г.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Лошадь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3,89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Корова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3,41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Свинья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0,51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Овца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0,34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Коза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0,13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Куры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Индейки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Утки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0,10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Гуси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0,08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Цесарки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0,02</w:t>
            </w:r>
          </w:p>
        </w:tc>
      </w:tr>
    </w:tbl>
    <w:p w:rsidR="00827DA0" w:rsidRDefault="00827DA0">
      <w:pPr>
        <w:pStyle w:val="ConsPlusNormal"/>
        <w:jc w:val="both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BE1BA1" w:rsidRDefault="00BE1BA1">
      <w:pPr>
        <w:pStyle w:val="ConsPlusNormal"/>
        <w:jc w:val="right"/>
      </w:pPr>
    </w:p>
    <w:p w:rsidR="00827DA0" w:rsidRDefault="00827DA0">
      <w:pPr>
        <w:pStyle w:val="ConsPlusNormal"/>
        <w:jc w:val="right"/>
      </w:pPr>
      <w:bookmarkStart w:id="11" w:name="_GoBack"/>
      <w:bookmarkEnd w:id="11"/>
      <w:r>
        <w:lastRenderedPageBreak/>
        <w:t>Таблица 3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827DA0" w:rsidRDefault="00827DA0">
      <w:pPr>
        <w:pStyle w:val="ConsPlusNormal"/>
        <w:jc w:val="center"/>
      </w:pPr>
      <w:r>
        <w:t>водоснабжению при использовании земельного участка</w:t>
      </w:r>
    </w:p>
    <w:p w:rsidR="00827DA0" w:rsidRDefault="00827DA0">
      <w:pPr>
        <w:pStyle w:val="ConsPlusNormal"/>
        <w:jc w:val="center"/>
      </w:pPr>
      <w:r>
        <w:t>и надворных построек на мытье автомобилей</w:t>
      </w:r>
    </w:p>
    <w:p w:rsidR="00827DA0" w:rsidRDefault="00827DA0">
      <w:pPr>
        <w:pStyle w:val="ConsPlusNormal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907"/>
        <w:gridCol w:w="1326"/>
        <w:gridCol w:w="1326"/>
        <w:gridCol w:w="1326"/>
        <w:gridCol w:w="1326"/>
        <w:gridCol w:w="1897"/>
      </w:tblGrid>
      <w:tr w:rsidR="00827DA0" w:rsidTr="00BE1BA1">
        <w:tc>
          <w:tcPr>
            <w:tcW w:w="2098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8108" w:type="dxa"/>
            <w:gridSpan w:val="6"/>
          </w:tcPr>
          <w:p w:rsidR="00827DA0" w:rsidRDefault="00827DA0">
            <w:pPr>
              <w:pStyle w:val="ConsPlusNormal"/>
              <w:jc w:val="center"/>
            </w:pPr>
            <w:r>
              <w:t>Норматив, м</w:t>
            </w:r>
            <w:r>
              <w:rPr>
                <w:vertAlign w:val="superscript"/>
              </w:rPr>
              <w:t>3</w:t>
            </w:r>
            <w:proofErr w:type="gramStart"/>
            <w:r>
              <w:t>/(</w:t>
            </w:r>
            <w:proofErr w:type="gramEnd"/>
            <w:r>
              <w:t>ед. x мес.)</w:t>
            </w:r>
          </w:p>
        </w:tc>
      </w:tr>
      <w:tr w:rsidR="00827DA0" w:rsidTr="00BE1BA1">
        <w:tc>
          <w:tcPr>
            <w:tcW w:w="2098" w:type="dxa"/>
            <w:vMerge/>
          </w:tcPr>
          <w:p w:rsidR="00827DA0" w:rsidRDefault="00827DA0"/>
        </w:tc>
        <w:tc>
          <w:tcPr>
            <w:tcW w:w="907" w:type="dxa"/>
            <w:vMerge w:val="restart"/>
          </w:tcPr>
          <w:p w:rsidR="00827DA0" w:rsidRDefault="00827DA0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201" w:type="dxa"/>
            <w:gridSpan w:val="5"/>
          </w:tcPr>
          <w:p w:rsidR="00827DA0" w:rsidRDefault="00827DA0">
            <w:pPr>
              <w:pStyle w:val="ConsPlusNormal"/>
              <w:jc w:val="center"/>
            </w:pPr>
            <w:r>
              <w:t xml:space="preserve">При наличии технической возможности установки индивидуальных приборов </w:t>
            </w:r>
            <w:proofErr w:type="spellStart"/>
            <w:r>
              <w:t>учета</w:t>
            </w:r>
            <w:proofErr w:type="spellEnd"/>
            <w:r>
              <w:t xml:space="preserve"> в жилых домах, расположенных на земельном участке с надворными постройками </w:t>
            </w:r>
            <w:proofErr w:type="spellStart"/>
            <w:r>
              <w:t>учета</w:t>
            </w:r>
            <w:proofErr w:type="spellEnd"/>
            <w:r>
              <w:t xml:space="preserve"> (с </w:t>
            </w:r>
            <w:proofErr w:type="spellStart"/>
            <w:r>
              <w:t>учетом</w:t>
            </w:r>
            <w:proofErr w:type="spellEnd"/>
            <w:r>
              <w:t xml:space="preserve"> повышающих коэффициентов)</w:t>
            </w:r>
          </w:p>
        </w:tc>
      </w:tr>
      <w:tr w:rsidR="00827DA0" w:rsidTr="00BE1BA1">
        <w:tc>
          <w:tcPr>
            <w:tcW w:w="2098" w:type="dxa"/>
            <w:vMerge/>
          </w:tcPr>
          <w:p w:rsidR="00827DA0" w:rsidRDefault="00827DA0"/>
        </w:tc>
        <w:tc>
          <w:tcPr>
            <w:tcW w:w="907" w:type="dxa"/>
            <w:vMerge/>
          </w:tcPr>
          <w:p w:rsidR="00827DA0" w:rsidRDefault="00827DA0"/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с 2017 г.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Расход воды на мытье легковых автомобилей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0,32</w:t>
            </w:r>
          </w:p>
        </w:tc>
      </w:tr>
      <w:tr w:rsidR="00827DA0" w:rsidTr="00BE1BA1">
        <w:tc>
          <w:tcPr>
            <w:tcW w:w="2098" w:type="dxa"/>
          </w:tcPr>
          <w:p w:rsidR="00827DA0" w:rsidRDefault="00827DA0">
            <w:pPr>
              <w:pStyle w:val="ConsPlusNormal"/>
            </w:pPr>
            <w:r>
              <w:t>Расход воды на мытье грузовых автомобилей</w:t>
            </w:r>
          </w:p>
        </w:tc>
        <w:tc>
          <w:tcPr>
            <w:tcW w:w="907" w:type="dxa"/>
          </w:tcPr>
          <w:p w:rsidR="00827DA0" w:rsidRDefault="00827DA0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26" w:type="dxa"/>
          </w:tcPr>
          <w:p w:rsidR="00827DA0" w:rsidRDefault="00827DA0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897" w:type="dxa"/>
          </w:tcPr>
          <w:p w:rsidR="00827DA0" w:rsidRDefault="00827DA0">
            <w:pPr>
              <w:pStyle w:val="ConsPlusNormal"/>
              <w:jc w:val="center"/>
            </w:pPr>
            <w:r>
              <w:t>1,28</w:t>
            </w:r>
          </w:p>
        </w:tc>
      </w:tr>
    </w:tbl>
    <w:p w:rsidR="00827DA0" w:rsidRDefault="00827DA0">
      <w:pPr>
        <w:sectPr w:rsidR="00827DA0" w:rsidSect="00BE1BA1">
          <w:pgSz w:w="11905" w:h="16838"/>
          <w:pgMar w:top="426" w:right="1701" w:bottom="568" w:left="850" w:header="0" w:footer="0" w:gutter="0"/>
          <w:cols w:space="720"/>
          <w:docGrid w:linePitch="299"/>
        </w:sectPr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right"/>
      </w:pPr>
      <w:r>
        <w:t>Приложение 3</w:t>
      </w:r>
    </w:p>
    <w:p w:rsidR="00827DA0" w:rsidRDefault="00827DA0">
      <w:pPr>
        <w:pStyle w:val="ConsPlusNormal"/>
        <w:jc w:val="right"/>
      </w:pPr>
      <w:r>
        <w:t>к постановлению</w:t>
      </w:r>
    </w:p>
    <w:p w:rsidR="00827DA0" w:rsidRDefault="00827DA0">
      <w:pPr>
        <w:pStyle w:val="ConsPlusNormal"/>
        <w:jc w:val="right"/>
      </w:pPr>
      <w:r>
        <w:t>министерства топлива,</w:t>
      </w:r>
    </w:p>
    <w:p w:rsidR="00827DA0" w:rsidRDefault="00827DA0">
      <w:pPr>
        <w:pStyle w:val="ConsPlusNormal"/>
        <w:jc w:val="right"/>
      </w:pPr>
      <w:r>
        <w:t>энергетики и тарифного</w:t>
      </w:r>
    </w:p>
    <w:p w:rsidR="00827DA0" w:rsidRDefault="00827DA0">
      <w:pPr>
        <w:pStyle w:val="ConsPlusNormal"/>
        <w:jc w:val="right"/>
      </w:pPr>
      <w:r>
        <w:t>регулирования</w:t>
      </w:r>
    </w:p>
    <w:p w:rsidR="00827DA0" w:rsidRDefault="00827DA0">
      <w:pPr>
        <w:pStyle w:val="ConsPlusNormal"/>
        <w:jc w:val="right"/>
      </w:pPr>
      <w:r>
        <w:t>Волгоградской области</w:t>
      </w:r>
    </w:p>
    <w:p w:rsidR="00827DA0" w:rsidRDefault="00827DA0">
      <w:pPr>
        <w:pStyle w:val="ConsPlusNormal"/>
        <w:jc w:val="right"/>
      </w:pPr>
      <w:r>
        <w:t>от 25 июля 2012 г. N 4/1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Title"/>
        <w:jc w:val="center"/>
      </w:pPr>
      <w:bookmarkStart w:id="12" w:name="P886"/>
      <w:bookmarkEnd w:id="12"/>
      <w:r>
        <w:t>УСЛОВИЯ</w:t>
      </w:r>
    </w:p>
    <w:p w:rsidR="00827DA0" w:rsidRDefault="00827DA0">
      <w:pPr>
        <w:pStyle w:val="ConsPlusTitle"/>
        <w:jc w:val="center"/>
      </w:pPr>
      <w:r>
        <w:t>ПРИМЕНЕНИЯ НОРМАТИВОВ НА ХОЛОДНОЕ ВОДОСНАБЖЕНИЕ,</w:t>
      </w:r>
    </w:p>
    <w:p w:rsidR="00827DA0" w:rsidRDefault="00827DA0">
      <w:pPr>
        <w:pStyle w:val="ConsPlusTitle"/>
        <w:jc w:val="center"/>
      </w:pPr>
      <w:r>
        <w:t>ГОРЯЧЕЕ ВОДОСНАБЖЕНИЕ, ВОДООТВЕДЕНИЕ</w:t>
      </w:r>
    </w:p>
    <w:p w:rsidR="00827DA0" w:rsidRDefault="00827DA0">
      <w:pPr>
        <w:pStyle w:val="ConsPlusNormal"/>
        <w:jc w:val="center"/>
      </w:pPr>
      <w:r>
        <w:t>Список изменяющих документов</w:t>
      </w:r>
    </w:p>
    <w:p w:rsidR="00827DA0" w:rsidRDefault="00827DA0">
      <w:pPr>
        <w:pStyle w:val="ConsPlusNormal"/>
        <w:jc w:val="center"/>
      </w:pPr>
      <w:r>
        <w:t>(в ред. постановления КТР Волгоградской обл.</w:t>
      </w:r>
    </w:p>
    <w:p w:rsidR="00827DA0" w:rsidRDefault="00827DA0">
      <w:pPr>
        <w:pStyle w:val="ConsPlusNormal"/>
        <w:jc w:val="center"/>
      </w:pPr>
      <w:r>
        <w:t xml:space="preserve">от 30.12.2014 </w:t>
      </w:r>
      <w:hyperlink r:id="rId34" w:history="1">
        <w:r>
          <w:rPr>
            <w:color w:val="0000FF"/>
          </w:rPr>
          <w:t>N 57/9</w:t>
        </w:r>
      </w:hyperlink>
      <w:r>
        <w:t>,</w:t>
      </w:r>
    </w:p>
    <w:p w:rsidR="00827DA0" w:rsidRDefault="00827DA0">
      <w:pPr>
        <w:pStyle w:val="ConsPlusNormal"/>
        <w:jc w:val="center"/>
      </w:pPr>
      <w:r>
        <w:t>приказов КТР Волгоградской обл.</w:t>
      </w:r>
    </w:p>
    <w:p w:rsidR="00827DA0" w:rsidRDefault="00827DA0">
      <w:pPr>
        <w:pStyle w:val="ConsPlusNormal"/>
        <w:jc w:val="center"/>
      </w:pPr>
      <w:r>
        <w:t xml:space="preserve">от 25.03.2015 </w:t>
      </w:r>
      <w:hyperlink r:id="rId35" w:history="1">
        <w:r>
          <w:rPr>
            <w:color w:val="0000FF"/>
          </w:rPr>
          <w:t>N 9/2</w:t>
        </w:r>
      </w:hyperlink>
      <w:r>
        <w:t xml:space="preserve">, от 09.12.2015 </w:t>
      </w:r>
      <w:hyperlink r:id="rId36" w:history="1">
        <w:r>
          <w:rPr>
            <w:color w:val="0000FF"/>
          </w:rPr>
          <w:t>N 52/5</w:t>
        </w:r>
      </w:hyperlink>
      <w:r>
        <w:t>)</w:t>
      </w:r>
    </w:p>
    <w:p w:rsidR="00827DA0" w:rsidRDefault="00827DA0">
      <w:pPr>
        <w:pStyle w:val="ConsPlusNormal"/>
        <w:jc w:val="center"/>
      </w:pPr>
    </w:p>
    <w:p w:rsidR="00827DA0" w:rsidRDefault="00827DA0">
      <w:pPr>
        <w:pStyle w:val="ConsPlusNormal"/>
        <w:ind w:firstLine="540"/>
        <w:jc w:val="both"/>
      </w:pPr>
      <w:r>
        <w:t xml:space="preserve">1. Нормативы применяются для определения платы за коммунальные услуги по холодному водоснабжению, горячему водоснабжению, водоотведению, потребляемые в многоквартирном доме, жилом доме, при использовании общего имущества в многоквартирном доме, а также при использовании земельного участка и надворных построек, в случае отсутствия приборов </w:t>
      </w:r>
      <w:proofErr w:type="spellStart"/>
      <w:r>
        <w:t>учета</w:t>
      </w:r>
      <w:proofErr w:type="spellEnd"/>
      <w:r>
        <w:t>.</w:t>
      </w:r>
    </w:p>
    <w:p w:rsidR="00827DA0" w:rsidRDefault="00827DA0">
      <w:pPr>
        <w:pStyle w:val="ConsPlusNormal"/>
        <w:ind w:firstLine="540"/>
        <w:jc w:val="both"/>
      </w:pPr>
      <w:r>
        <w:t xml:space="preserve">2. Нормативы потребления коммунальных услуг на общедомовые нужды, указанные в </w:t>
      </w:r>
      <w:hyperlink w:anchor="P566" w:history="1">
        <w:r>
          <w:rPr>
            <w:color w:val="0000FF"/>
          </w:rPr>
          <w:t>таблицах 7</w:t>
        </w:r>
      </w:hyperlink>
      <w:r>
        <w:t xml:space="preserve"> - </w:t>
      </w:r>
      <w:hyperlink w:anchor="P689" w:history="1">
        <w:r>
          <w:rPr>
            <w:color w:val="0000FF"/>
          </w:rPr>
          <w:t>12</w:t>
        </w:r>
      </w:hyperlink>
      <w:r>
        <w:t xml:space="preserve"> приложения 1, применяются в следующих случаях:</w:t>
      </w:r>
    </w:p>
    <w:p w:rsidR="00827DA0" w:rsidRDefault="00827DA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КТР Волгоградской обл. от 09.12.2015 N 52/5)</w:t>
      </w:r>
    </w:p>
    <w:p w:rsidR="00827DA0" w:rsidRDefault="00827DA0">
      <w:pPr>
        <w:pStyle w:val="ConsPlusNormal"/>
        <w:ind w:firstLine="540"/>
        <w:jc w:val="both"/>
      </w:pPr>
      <w:r>
        <w:t>при наличии в многоквартирном доме водоразборных устройств холодного водоснабжения, относящихся к общему имуществу многоквартирного дома, за исключением сливных устройств системы холодного водоснабжения, предназначенных для аварийного слива воды из внутридомовой системы;</w:t>
      </w:r>
    </w:p>
    <w:p w:rsidR="00827DA0" w:rsidRDefault="00827DA0">
      <w:pPr>
        <w:pStyle w:val="ConsPlusNormal"/>
        <w:ind w:firstLine="540"/>
        <w:jc w:val="both"/>
      </w:pPr>
      <w:r>
        <w:t>при наличии в многоквартирном доме водоразборных устройств горячего водоснабжения, относящихся к общему имуществу многоквартирного дома, за исключением сливных устройств системы горячего водоснабжения и (или) системы теплоснабжения, предназначенных для аварийного слива воды из внутридомовой системы горячего водоснабжения и (или) устройств аварийного слива теплоносителя из внутридомовой системы отопления.</w:t>
      </w:r>
    </w:p>
    <w:p w:rsidR="00827DA0" w:rsidRDefault="00827DA0">
      <w:pPr>
        <w:pStyle w:val="ConsPlusNormal"/>
        <w:ind w:firstLine="540"/>
        <w:jc w:val="both"/>
      </w:pPr>
      <w:r>
        <w:t>3. При наличии в многоквартирном доме водоразборных устройств холодного водоснабжения, относящихся к общему имуществу многоквартирного дома, предназначенных для полива придомовой территории, норматив на общедомовые нужды применяется в период с мая по сентябрь календарного года.</w:t>
      </w:r>
    </w:p>
    <w:p w:rsidR="00827DA0" w:rsidRDefault="00827DA0">
      <w:pPr>
        <w:pStyle w:val="ConsPlusNormal"/>
        <w:ind w:firstLine="540"/>
        <w:jc w:val="both"/>
      </w:pPr>
      <w:r>
        <w:t xml:space="preserve">4. </w:t>
      </w:r>
      <w:hyperlink w:anchor="P734" w:history="1">
        <w:r>
          <w:rPr>
            <w:color w:val="0000FF"/>
          </w:rPr>
          <w:t>Норматив</w:t>
        </w:r>
      </w:hyperlink>
      <w:r>
        <w:t xml:space="preserve"> потребления коммунальных услуг по холодному водоснабжению при использовании земельного участка и надворных построек для полива земельного участка, указанный в таблице 1 приложения 2, применяется в период с апреля по сентябрь каждого года.</w:t>
      </w:r>
    </w:p>
    <w:p w:rsidR="00827DA0" w:rsidRDefault="00827DA0">
      <w:pPr>
        <w:pStyle w:val="ConsPlusNormal"/>
        <w:ind w:firstLine="540"/>
        <w:jc w:val="both"/>
      </w:pPr>
      <w:r>
        <w:t xml:space="preserve">Режим водопотребления на полив земельного участка определяется в договоре о предоставлении коммунальных услуг, заключаемом между исполнителем и собственником или пользователем жилого дома (домовладения)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06 мая 2011 г. N 354.</w:t>
      </w:r>
    </w:p>
    <w:p w:rsidR="00827DA0" w:rsidRDefault="00827DA0">
      <w:pPr>
        <w:pStyle w:val="ConsPlusNormal"/>
        <w:ind w:firstLine="540"/>
        <w:jc w:val="both"/>
      </w:pPr>
      <w:r>
        <w:t>5. Нормативы потребления коммунальных услуг по водоотведению применяются в зависимости от наличия (отсутствия) в многоквартирном доме или жилом доме централизованной системы водоотведения.</w:t>
      </w:r>
    </w:p>
    <w:p w:rsidR="00827DA0" w:rsidRDefault="00827DA0">
      <w:pPr>
        <w:pStyle w:val="ConsPlusNormal"/>
        <w:ind w:firstLine="540"/>
        <w:jc w:val="both"/>
      </w:pPr>
      <w:r>
        <w:lastRenderedPageBreak/>
        <w:t xml:space="preserve">Норматив на водоотведение установлен в условиях одновременного отсутствия в жилом помещении как приборов </w:t>
      </w:r>
      <w:proofErr w:type="spellStart"/>
      <w:r>
        <w:t>учета</w:t>
      </w:r>
      <w:proofErr w:type="spellEnd"/>
      <w:r>
        <w:t xml:space="preserve"> холодной воды, горячей воды, так и приборов </w:t>
      </w:r>
      <w:proofErr w:type="spellStart"/>
      <w:r>
        <w:t>учета</w:t>
      </w:r>
      <w:proofErr w:type="spellEnd"/>
      <w:r>
        <w:t xml:space="preserve"> водоотведения.</w:t>
      </w:r>
    </w:p>
    <w:p w:rsidR="00827DA0" w:rsidRDefault="00827DA0">
      <w:pPr>
        <w:pStyle w:val="ConsPlusNormal"/>
        <w:ind w:firstLine="540"/>
        <w:jc w:val="both"/>
      </w:pPr>
      <w:r>
        <w:t xml:space="preserve">В случае если коммунальные услуги по холодному водоснабжению при отсутствии горячего водоснабжения или холодному водоснабжению при наличии горячего водоснабжения предоставляются при наличии в жилом помещении соответствующих индивидуальных приборов </w:t>
      </w:r>
      <w:proofErr w:type="spellStart"/>
      <w:r>
        <w:t>учета</w:t>
      </w:r>
      <w:proofErr w:type="spellEnd"/>
      <w:r>
        <w:t xml:space="preserve">, норматив на водоотведение, указанный в </w:t>
      </w:r>
      <w:hyperlink w:anchor="P66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482" w:history="1">
        <w:r>
          <w:rPr>
            <w:color w:val="0000FF"/>
          </w:rPr>
          <w:t>6</w:t>
        </w:r>
      </w:hyperlink>
      <w:r>
        <w:t xml:space="preserve"> приложения 1, не применяется, а объем коммунальной услуги по водоотведению определяется как сумма </w:t>
      </w:r>
      <w:proofErr w:type="spellStart"/>
      <w:r>
        <w:t>объемов</w:t>
      </w:r>
      <w:proofErr w:type="spellEnd"/>
      <w:r>
        <w:t xml:space="preserve"> потребления услуг водоснабжения, зафиксированных индивидуальными приборами </w:t>
      </w:r>
      <w:proofErr w:type="spellStart"/>
      <w:r>
        <w:t>учета</w:t>
      </w:r>
      <w:proofErr w:type="spellEnd"/>
      <w:r>
        <w:t>.</w:t>
      </w:r>
    </w:p>
    <w:p w:rsidR="00827DA0" w:rsidRDefault="00827DA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КТР Волгоградской обл. от 09.12.2015 N 52/5)</w:t>
      </w:r>
    </w:p>
    <w:p w:rsidR="00827DA0" w:rsidRDefault="00827DA0">
      <w:pPr>
        <w:pStyle w:val="ConsPlusNormal"/>
        <w:ind w:firstLine="540"/>
        <w:jc w:val="both"/>
      </w:pPr>
      <w:r>
        <w:t>6.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827DA0" w:rsidRDefault="00827DA0">
      <w:pPr>
        <w:pStyle w:val="ConsPlusNormal"/>
        <w:ind w:firstLine="540"/>
        <w:jc w:val="both"/>
      </w:pPr>
      <w:r>
        <w:t xml:space="preserve">7. Нормативы, указанные в </w:t>
      </w:r>
      <w:hyperlink w:anchor="P138" w:history="1">
        <w:r>
          <w:rPr>
            <w:color w:val="0000FF"/>
          </w:rPr>
          <w:t>строке 9 таблиц 1</w:t>
        </w:r>
      </w:hyperlink>
      <w:r>
        <w:t xml:space="preserve"> - </w:t>
      </w:r>
      <w:hyperlink w:anchor="P556" w:history="1">
        <w:r>
          <w:rPr>
            <w:color w:val="0000FF"/>
          </w:rPr>
          <w:t>6</w:t>
        </w:r>
      </w:hyperlink>
      <w:r>
        <w:t xml:space="preserve"> приложения 1, применяются в случае нахождения водоразборной колонки в собственности потребителя.</w:t>
      </w:r>
    </w:p>
    <w:p w:rsidR="00827DA0" w:rsidRDefault="00827DA0">
      <w:pPr>
        <w:pStyle w:val="ConsPlusNormal"/>
        <w:jc w:val="both"/>
      </w:pPr>
      <w:r>
        <w:t xml:space="preserve">(п. 7 </w:t>
      </w:r>
      <w:proofErr w:type="spellStart"/>
      <w:r>
        <w:t>введен</w:t>
      </w:r>
      <w:proofErr w:type="spell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КТР Волгоградской обл. от 25.03.2015 N 9/2;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КТР Волгоградской обл. от 09.12.2015 N 52/5)</w:t>
      </w: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jc w:val="both"/>
      </w:pPr>
    </w:p>
    <w:p w:rsidR="00827DA0" w:rsidRDefault="00827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4AB" w:rsidRDefault="00BE1BA1"/>
    <w:sectPr w:rsidR="00CE54AB" w:rsidSect="006706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A0"/>
    <w:rsid w:val="004136ED"/>
    <w:rsid w:val="005836A9"/>
    <w:rsid w:val="00827DA0"/>
    <w:rsid w:val="00B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50ED-52C5-4E5E-8F10-BC89039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7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7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7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7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9997698742AE6980F833D101F1FBC6813CC6C61A92A3171FEE08F6BE21BB7264575329CDE10B7DA18DCE5S5M" TargetMode="External"/><Relationship Id="rId13" Type="http://schemas.openxmlformats.org/officeDocument/2006/relationships/hyperlink" Target="consultantplus://offline/ref=9789997698742AE6980F833D101F1FBC6813CC6C68A22B3679F4BD8563BB17B5214A2A259B971CB6DA18DC50E4SAM" TargetMode="External"/><Relationship Id="rId18" Type="http://schemas.openxmlformats.org/officeDocument/2006/relationships/hyperlink" Target="consultantplus://offline/ref=9789997698742AE6980F833D101F1FBC6813CC6C61A02A3F78FEE08F6BE21BB7264575329CDE10B7DA18DCE5S8M" TargetMode="External"/><Relationship Id="rId26" Type="http://schemas.openxmlformats.org/officeDocument/2006/relationships/hyperlink" Target="consultantplus://offline/ref=9789997698742AE6980F833D101F1FBC6813CC6C68A22B3679F4BD8563BB17B5214A2A259B971CB6DA18DC50E4S7M" TargetMode="External"/><Relationship Id="rId39" Type="http://schemas.openxmlformats.org/officeDocument/2006/relationships/hyperlink" Target="consultantplus://offline/ref=9789997698742AE6980F833D101F1FBC6813CC6C68A22B3679F4BD8563BB17B5214A2A259B971CB6DA18DC51E4S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89997698742AE6980F833D101F1FBC6813CC6C68A22B3679F4BD8563BB17B5214A2A259B971CB6DA18DC50E4S9M" TargetMode="External"/><Relationship Id="rId34" Type="http://schemas.openxmlformats.org/officeDocument/2006/relationships/hyperlink" Target="consultantplus://offline/ref=9789997698742AE6980F833D101F1FBC6813CC6C68A12D3379F2BD8563BB17B5214A2A259B971CB6DA18DF56E4S8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789997698742AE6980F833D101F1FBC6813CC6C61A52E3E7AFEE08F6BE21BB7264575329CDE10B7DA18DCE5S5M" TargetMode="External"/><Relationship Id="rId12" Type="http://schemas.openxmlformats.org/officeDocument/2006/relationships/hyperlink" Target="consultantplus://offline/ref=9789997698742AE6980F833D101F1FBC6813CC6C68A1283E7EF3BD8563BB17B5214A2A259B971CB6DA18DC50E4SAM" TargetMode="External"/><Relationship Id="rId17" Type="http://schemas.openxmlformats.org/officeDocument/2006/relationships/hyperlink" Target="consultantplus://offline/ref=9789997698742AE6980F833D101F1FBC6813CC6C60A92A3570FEE08F6BE21BB7264575329CDE10B7DA18DCE5S6M" TargetMode="External"/><Relationship Id="rId25" Type="http://schemas.openxmlformats.org/officeDocument/2006/relationships/hyperlink" Target="consultantplus://offline/ref=9789997698742AE6980F833D101F1FBC6813CC6C68A22B3679F4BD8563BB17B5214A2A259B971CB6DA18DD57E4SEM" TargetMode="External"/><Relationship Id="rId33" Type="http://schemas.openxmlformats.org/officeDocument/2006/relationships/hyperlink" Target="consultantplus://offline/ref=9789997698742AE6980F833D101F1FBC6813CC6C68A22B3679F4BD8563BB17B5214A2A259B971CB6DA18DC51E4SFM" TargetMode="External"/><Relationship Id="rId38" Type="http://schemas.openxmlformats.org/officeDocument/2006/relationships/hyperlink" Target="consultantplus://offline/ref=9789997698742AE6980F9D30067340B9691193626FA5276125A1BBD23CEB11E0610A2C70D8D311B4EDS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89997698742AE6980F833D101F1FBC6813CC6C68A2243F79FDBD8563BB17B5214A2A259B971CB6DA18DD50E4SCM" TargetMode="External"/><Relationship Id="rId20" Type="http://schemas.openxmlformats.org/officeDocument/2006/relationships/hyperlink" Target="consultantplus://offline/ref=9789997698742AE6980F833D101F1FBC6813CC6C68A1283E7EF3BD8563BB17B5214A2A259B971CB6DA18DC50E4S9M" TargetMode="External"/><Relationship Id="rId29" Type="http://schemas.openxmlformats.org/officeDocument/2006/relationships/hyperlink" Target="consultantplus://offline/ref=9789997698742AE6980F833D101F1FBC6813CC6C68A22B3679F4BD8563BB17B5214A2A259B971CB6DA18DC50E4S7M" TargetMode="External"/><Relationship Id="rId41" Type="http://schemas.openxmlformats.org/officeDocument/2006/relationships/hyperlink" Target="consultantplus://offline/ref=9789997698742AE6980F833D101F1FBC6813CC6C68A22B3679F4BD8563BB17B5214A2A259B971CB6DA18DC51E4S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9997698742AE6980F833D101F1FBC6813CC6C61A2283E7DFEE08F6BE21BB7264575329CDE10B7DA18DCE5S5M" TargetMode="External"/><Relationship Id="rId11" Type="http://schemas.openxmlformats.org/officeDocument/2006/relationships/hyperlink" Target="consultantplus://offline/ref=9789997698742AE6980F833D101F1FBC6813CC6C68A12D3379F2BD8563BB17B5214A2A259B971CB6DA18DC50E4SAM" TargetMode="External"/><Relationship Id="rId24" Type="http://schemas.openxmlformats.org/officeDocument/2006/relationships/hyperlink" Target="consultantplus://offline/ref=9789997698742AE6980F833D101F1FBC6813CC6C68A22B3679F4BD8563BB17B5214A2A259B971CB6DA18DC59E4SAM" TargetMode="External"/><Relationship Id="rId32" Type="http://schemas.openxmlformats.org/officeDocument/2006/relationships/hyperlink" Target="consultantplus://offline/ref=9789997698742AE6980F833D101F1FBC6813CC6C68A22B3679F4BD8563BB17B5214A2A259B971CB6DA18DE58E4SFM" TargetMode="External"/><Relationship Id="rId37" Type="http://schemas.openxmlformats.org/officeDocument/2006/relationships/hyperlink" Target="consultantplus://offline/ref=9789997698742AE6980F833D101F1FBC6813CC6C68A22B3679F4BD8563BB17B5214A2A259B971CB6DA18DC51E4SDM" TargetMode="External"/><Relationship Id="rId40" Type="http://schemas.openxmlformats.org/officeDocument/2006/relationships/hyperlink" Target="consultantplus://offline/ref=9789997698742AE6980F833D101F1FBC6813CC6C68A1283E7EF3BD8563BB17B5214A2A259B971CB6DA18DC51E4SFM" TargetMode="External"/><Relationship Id="rId5" Type="http://schemas.openxmlformats.org/officeDocument/2006/relationships/hyperlink" Target="consultantplus://offline/ref=9789997698742AE6980F833D101F1FBC6813CC6C61A12A317CFEE08F6BE21BB7264575329CDE10B7DA18DCE5S5M" TargetMode="External"/><Relationship Id="rId15" Type="http://schemas.openxmlformats.org/officeDocument/2006/relationships/hyperlink" Target="consultantplus://offline/ref=9789997698742AE6980F9D30067340B9691F97676DA6276125A1BBD23CEB11E0610A2C70EDSCM" TargetMode="External"/><Relationship Id="rId23" Type="http://schemas.openxmlformats.org/officeDocument/2006/relationships/hyperlink" Target="consultantplus://offline/ref=9789997698742AE6980F833D101F1FBC6813CC6C68A22B3679F4BD8563BB17B5214A2A259B971CB6DA18DC50E4S8M" TargetMode="External"/><Relationship Id="rId28" Type="http://schemas.openxmlformats.org/officeDocument/2006/relationships/hyperlink" Target="consultantplus://offline/ref=9789997698742AE6980F833D101F1FBC6813CC6C68A22B3679F4BD8563BB17B5214A2A259B971CB6DA18DC50E4S7M" TargetMode="External"/><Relationship Id="rId36" Type="http://schemas.openxmlformats.org/officeDocument/2006/relationships/hyperlink" Target="consultantplus://offline/ref=9789997698742AE6980F833D101F1FBC6813CC6C68A22B3679F4BD8563BB17B5214A2A259B971CB6DA18DC51E4SEM" TargetMode="External"/><Relationship Id="rId10" Type="http://schemas.openxmlformats.org/officeDocument/2006/relationships/hyperlink" Target="consultantplus://offline/ref=9789997698742AE6980F833D101F1FBC6813CC6C68A02D3E7CF0BD8563BB17B5214A2A259B971CB6DA18DC50E4SAM" TargetMode="External"/><Relationship Id="rId19" Type="http://schemas.openxmlformats.org/officeDocument/2006/relationships/hyperlink" Target="consultantplus://offline/ref=9789997698742AE6980F833D101F1FBC6813CC6C68A12D3379F2BD8563BB17B5214A2A259B971CB6DA18DC50E4S9M" TargetMode="External"/><Relationship Id="rId31" Type="http://schemas.openxmlformats.org/officeDocument/2006/relationships/hyperlink" Target="consultantplus://offline/ref=9789997698742AE6980F833D101F1FBC6813CC6C68A22B3679F4BD8563BB17B5214A2A259B971CB6DA18DE56E4SCM" TargetMode="External"/><Relationship Id="rId4" Type="http://schemas.openxmlformats.org/officeDocument/2006/relationships/hyperlink" Target="consultantplus://offline/ref=9789997698742AE6980F833D101F1FBC6813CC6C61A02A3F78FEE08F6BE21BB7264575329CDE10B7DA18DCE5S7M" TargetMode="External"/><Relationship Id="rId9" Type="http://schemas.openxmlformats.org/officeDocument/2006/relationships/hyperlink" Target="consultantplus://offline/ref=9789997698742AE6980F833D101F1FBC6813CC6C60A92A3570FEE08F6BE21BB7264575329CDE10B7DA18DCE5S5M" TargetMode="External"/><Relationship Id="rId14" Type="http://schemas.openxmlformats.org/officeDocument/2006/relationships/hyperlink" Target="consultantplus://offline/ref=9789997698742AE6980F9D30067340B9691191606EA0276125A1BBD23CEB11E0610A2C76EDS1M" TargetMode="External"/><Relationship Id="rId22" Type="http://schemas.openxmlformats.org/officeDocument/2006/relationships/hyperlink" Target="consultantplus://offline/ref=9789997698742AE6980F833D101F1FBC6813CC6C68A1283E7EF3BD8563BB17B5214A2A259B971CB6DA18DC50E4S8M" TargetMode="External"/><Relationship Id="rId27" Type="http://schemas.openxmlformats.org/officeDocument/2006/relationships/hyperlink" Target="consultantplus://offline/ref=9789997698742AE6980F833D101F1FBC6813CC6C68A1283E7EF3BD8563BB17B5214A2A259B971CB6DA18DC50E4S7M" TargetMode="External"/><Relationship Id="rId30" Type="http://schemas.openxmlformats.org/officeDocument/2006/relationships/hyperlink" Target="consultantplus://offline/ref=9789997698742AE6980F833D101F1FBC6813CC6C68A22B3679F4BD8563BB17B5214A2A259B971CB6DA18DC50E4S6M" TargetMode="External"/><Relationship Id="rId35" Type="http://schemas.openxmlformats.org/officeDocument/2006/relationships/hyperlink" Target="consultantplus://offline/ref=9789997698742AE6980F833D101F1FBC6813CC6C68A1283E7EF3BD8563BB17B5214A2A259B971CB6DA18DC51E4SF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Перекрестова Наталья Васильевна</dc:creator>
  <cp:keywords/>
  <dc:description/>
  <cp:lastModifiedBy>Перекрестова Наталья Васильевна</cp:lastModifiedBy>
  <cp:revision>2</cp:revision>
  <dcterms:created xsi:type="dcterms:W3CDTF">2016-02-19T12:18:00Z</dcterms:created>
  <dcterms:modified xsi:type="dcterms:W3CDTF">2016-02-19T12:28:00Z</dcterms:modified>
</cp:coreProperties>
</file>